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A61FD5" w14:textId="77777777" w:rsidR="001220CC" w:rsidRDefault="001B3D3C">
      <w:pPr>
        <w:pStyle w:val="normal0"/>
        <w:spacing w:before="500" w:after="60" w:line="276" w:lineRule="auto"/>
      </w:pPr>
      <w:r>
        <w:rPr>
          <w:noProof/>
        </w:rPr>
        <w:drawing>
          <wp:anchor distT="0" distB="0" distL="0" distR="0" simplePos="0" relativeHeight="251658240" behindDoc="0" locked="0" layoutInCell="0" hidden="0" allowOverlap="1" wp14:anchorId="2DE69714" wp14:editId="023EB7B5">
            <wp:simplePos x="0" y="0"/>
            <wp:positionH relativeFrom="margin">
              <wp:posOffset>3638550</wp:posOffset>
            </wp:positionH>
            <wp:positionV relativeFrom="paragraph">
              <wp:posOffset>0</wp:posOffset>
            </wp:positionV>
            <wp:extent cx="1573489" cy="728663"/>
            <wp:effectExtent l="0" t="0" r="0" b="0"/>
            <wp:wrapTopAndBottom distT="0" distB="0"/>
            <wp:docPr id="2" name="image03.png" descr="C3TEP logo.png"/>
            <wp:cNvGraphicFramePr/>
            <a:graphic xmlns:a="http://schemas.openxmlformats.org/drawingml/2006/main">
              <a:graphicData uri="http://schemas.openxmlformats.org/drawingml/2006/picture">
                <pic:pic xmlns:pic="http://schemas.openxmlformats.org/drawingml/2006/picture">
                  <pic:nvPicPr>
                    <pic:cNvPr id="0" name="image03.png" descr="C3TEP logo.png"/>
                    <pic:cNvPicPr preferRelativeResize="0"/>
                  </pic:nvPicPr>
                  <pic:blipFill>
                    <a:blip r:embed="rId8"/>
                    <a:srcRect/>
                    <a:stretch>
                      <a:fillRect/>
                    </a:stretch>
                  </pic:blipFill>
                  <pic:spPr>
                    <a:xfrm>
                      <a:off x="0" y="0"/>
                      <a:ext cx="1573489" cy="728663"/>
                    </a:xfrm>
                    <a:prstGeom prst="rect">
                      <a:avLst/>
                    </a:prstGeom>
                    <a:ln/>
                  </pic:spPr>
                </pic:pic>
              </a:graphicData>
            </a:graphic>
          </wp:anchor>
        </w:drawing>
      </w:r>
      <w:r>
        <w:rPr>
          <w:noProof/>
        </w:rPr>
        <w:drawing>
          <wp:anchor distT="0" distB="0" distL="0" distR="0" simplePos="0" relativeHeight="251659264" behindDoc="0" locked="0" layoutInCell="0" hidden="0" allowOverlap="1" wp14:anchorId="3B1A3B46" wp14:editId="7860BFD3">
            <wp:simplePos x="0" y="0"/>
            <wp:positionH relativeFrom="margin">
              <wp:posOffset>742950</wp:posOffset>
            </wp:positionH>
            <wp:positionV relativeFrom="paragraph">
              <wp:posOffset>0</wp:posOffset>
            </wp:positionV>
            <wp:extent cx="2561673" cy="733425"/>
            <wp:effectExtent l="0" t="0" r="0" b="0"/>
            <wp:wrapTopAndBottom distT="0" distB="0"/>
            <wp:docPr id="1" name="image01.png" descr="UMF Paperwork Logo.png"/>
            <wp:cNvGraphicFramePr/>
            <a:graphic xmlns:a="http://schemas.openxmlformats.org/drawingml/2006/main">
              <a:graphicData uri="http://schemas.openxmlformats.org/drawingml/2006/picture">
                <pic:pic xmlns:pic="http://schemas.openxmlformats.org/drawingml/2006/picture">
                  <pic:nvPicPr>
                    <pic:cNvPr id="0" name="image01.png" descr="UMF Paperwork Logo.png"/>
                    <pic:cNvPicPr preferRelativeResize="0"/>
                  </pic:nvPicPr>
                  <pic:blipFill>
                    <a:blip r:embed="rId9"/>
                    <a:srcRect/>
                    <a:stretch>
                      <a:fillRect/>
                    </a:stretch>
                  </pic:blipFill>
                  <pic:spPr>
                    <a:xfrm>
                      <a:off x="0" y="0"/>
                      <a:ext cx="2561673" cy="733425"/>
                    </a:xfrm>
                    <a:prstGeom prst="rect">
                      <a:avLst/>
                    </a:prstGeom>
                    <a:ln/>
                  </pic:spPr>
                </pic:pic>
              </a:graphicData>
            </a:graphic>
          </wp:anchor>
        </w:drawing>
      </w:r>
      <w:r>
        <w:rPr>
          <w:noProof/>
        </w:rPr>
        <mc:AlternateContent>
          <mc:Choice Requires="wpg">
            <w:drawing>
              <wp:anchor distT="0" distB="0" distL="0" distR="0" simplePos="0" relativeHeight="251660288" behindDoc="1" locked="0" layoutInCell="0" hidden="0" allowOverlap="1" wp14:anchorId="32ABF8DD" wp14:editId="0A770FD4">
                <wp:simplePos x="0" y="0"/>
                <wp:positionH relativeFrom="margin">
                  <wp:posOffset>866775</wp:posOffset>
                </wp:positionH>
                <wp:positionV relativeFrom="paragraph">
                  <wp:posOffset>0</wp:posOffset>
                </wp:positionV>
                <wp:extent cx="1076646" cy="190500"/>
                <wp:effectExtent l="0" t="0" r="0" b="0"/>
                <wp:wrapSquare wrapText="bothSides" distT="0" distB="0" distL="0" distR="0"/>
                <wp:docPr id="3" name=""/>
                <wp:cNvGraphicFramePr/>
                <a:graphic xmlns:a="http://schemas.openxmlformats.org/drawingml/2006/main">
                  <a:graphicData uri="http://schemas.microsoft.com/office/word/2010/wordprocessingGroup">
                    <wpg:wgp>
                      <wpg:cNvGrpSpPr/>
                      <wpg:grpSpPr>
                        <a:xfrm>
                          <a:off x="0" y="0"/>
                          <a:ext cx="1076646" cy="190500"/>
                          <a:chOff x="2949509" y="3350423"/>
                          <a:chExt cx="4792979" cy="859154"/>
                        </a:xfrm>
                      </wpg:grpSpPr>
                      <wpg:grpSp>
                        <wpg:cNvPr id="4" name="Group 4"/>
                        <wpg:cNvGrpSpPr/>
                        <wpg:grpSpPr>
                          <a:xfrm>
                            <a:off x="2949509" y="3350423"/>
                            <a:ext cx="4792979" cy="859154"/>
                            <a:chOff x="0" y="0"/>
                            <a:chExt cx="4792979" cy="859154"/>
                          </a:xfrm>
                        </wpg:grpSpPr>
                        <wps:wsp>
                          <wps:cNvPr id="5" name="Rectangle 5"/>
                          <wps:cNvSpPr/>
                          <wps:spPr>
                            <a:xfrm>
                              <a:off x="0" y="0"/>
                              <a:ext cx="4792975" cy="859150"/>
                            </a:xfrm>
                            <a:prstGeom prst="rect">
                              <a:avLst/>
                            </a:prstGeom>
                            <a:noFill/>
                            <a:ln>
                              <a:noFill/>
                            </a:ln>
                          </wps:spPr>
                          <wps:txbx>
                            <w:txbxContent>
                              <w:p w14:paraId="6934324D" w14:textId="77777777" w:rsidR="0092741B" w:rsidRDefault="0092741B">
                                <w:pPr>
                                  <w:pStyle w:val="normal0"/>
                                  <w:textDirection w:val="btLr"/>
                                </w:pPr>
                              </w:p>
                            </w:txbxContent>
                          </wps:txbx>
                          <wps:bodyPr lIns="91425" tIns="91425" rIns="91425" bIns="91425" anchor="ctr" anchorCtr="0"/>
                        </wps:wsp>
                        <wps:wsp>
                          <wps:cNvPr id="6" name="Rectangle 6"/>
                          <wps:cNvSpPr/>
                          <wps:spPr>
                            <a:xfrm>
                              <a:off x="0" y="127000"/>
                              <a:ext cx="2499359" cy="706755"/>
                            </a:xfrm>
                            <a:prstGeom prst="rect">
                              <a:avLst/>
                            </a:prstGeom>
                            <a:noFill/>
                            <a:ln>
                              <a:noFill/>
                            </a:ln>
                          </wps:spPr>
                          <wps:txbx>
                            <w:txbxContent>
                              <w:p w14:paraId="06708A44" w14:textId="77777777" w:rsidR="0092741B" w:rsidRDefault="0092741B">
                                <w:pPr>
                                  <w:pStyle w:val="normal0"/>
                                  <w:textDirection w:val="btLr"/>
                                </w:pPr>
                              </w:p>
                            </w:txbxContent>
                          </wps:txbx>
                          <wps:bodyPr lIns="91425" tIns="91425" rIns="91425" bIns="91425" anchor="ctr" anchorCtr="0"/>
                        </wps:wsp>
                        <wps:wsp>
                          <wps:cNvPr id="7" name="Rectangle 7"/>
                          <wps:cNvSpPr/>
                          <wps:spPr>
                            <a:xfrm>
                              <a:off x="2933700" y="0"/>
                              <a:ext cx="1859279" cy="859154"/>
                            </a:xfrm>
                            <a:prstGeom prst="rect">
                              <a:avLst/>
                            </a:prstGeom>
                            <a:noFill/>
                            <a:ln>
                              <a:noFill/>
                            </a:ln>
                          </wps:spPr>
                          <wps:txbx>
                            <w:txbxContent>
                              <w:p w14:paraId="7527059A" w14:textId="77777777" w:rsidR="0092741B" w:rsidRDefault="0092741B">
                                <w:pPr>
                                  <w:pStyle w:val="normal0"/>
                                  <w:textDirection w:val="btLr"/>
                                </w:pPr>
                              </w:p>
                            </w:txbxContent>
                          </wps:txbx>
                          <wps:bodyPr lIns="91425" tIns="91425" rIns="91425" bIns="91425" anchor="ctr" anchorCtr="0"/>
                        </wps:wsp>
                      </wpg:grpSp>
                    </wpg:wgp>
                  </a:graphicData>
                </a:graphic>
              </wp:anchor>
            </w:drawing>
          </mc:Choice>
          <mc:Fallback>
            <w:pict>
              <v:group id="_x0000_s1026" style="position:absolute;margin-left:68.25pt;margin-top:0;width:84.8pt;height:15pt;z-index:-251656192;mso-wrap-distance-left:0;mso-wrap-distance-right:0;mso-position-horizontal-relative:margin" coordorigin="2949509,3350423" coordsize="4792979,8591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" o:allowincell="f">
                <v:group id="Group 4" o:spid="_x0000_s1027" style="position:absolute;left:2949509;top:3350423;width:4792979;height:859154" coordsize="4792979,8591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ctangle 5" o:spid="_x0000_s1028" style="position:absolute;width:4792975;height:859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gwBwgAA&#10;ANoAAAAPAAAAZHJzL2Rvd25yZXYueG1sRI/BbsIwEETvSPyDtUi9gdOoRW2Ig6BqpZYTBD5giZc4&#10;arxOYxfSv6+RkDiOZuaNJl8OthVn6n3jWMHjLAFBXDndcK3gsP+YvoDwAVlj65gU/JGHZTEe5Zhp&#10;d+EdnctQiwhhn6ECE0KXSekrQxb9zHXE0Tu53mKIsq+l7vES4baVaZLMpcWG44LBjt4MVd/lr1Ww&#10;fXKUvqd+Xdb21QzH/ebrB+dKPUyG1QJEoCHcw7f2p1bwD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qDAHCAAAA2gAAAA8AAAAAAAAAAAAAAAAAlwIAAGRycy9kb3du&#10;cmV2LnhtbFBLBQYAAAAABAAEAPUAAACGAwAAAAA=&#10;" filled="f" stroked="f">
                    <v:textbox inset="91425emu,91425emu,91425emu,91425emu">
                      <w:txbxContent>
                        <w:p w14:paraId="6934324D" w14:textId="77777777" w:rsidR="0092741B" w:rsidRDefault="0092741B">
                          <w:pPr>
                            <w:pStyle w:val="normal0"/>
                            <w:textDirection w:val="btLr"/>
                          </w:pPr>
                        </w:p>
                      </w:txbxContent>
                    </v:textbox>
                  </v:rect>
                  <v:rect id="Rectangle 6" o:spid="_x0000_s1029" style="position:absolute;top:127000;width:2499359;height:7067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uJJ2wgAA&#10;ANoAAAAPAAAAZHJzL2Rvd25yZXYueG1sRI/RasJAFETfC/2H5RZ8q5sGCTVmI61YsD7V6Adcs9ds&#10;MHs3zW41/n1XKPRxmJkzTLEcbScuNPjWsYKXaQKCuHa65UbBYf/x/ArCB2SNnWNScCMPy/LxocBc&#10;uyvv6FKFRkQI+xwVmBD6XEpfG7Lop64njt7JDRZDlEMj9YDXCLedTJMkkxZbjgsGe1oZqs/Vj1Xw&#10;NXOUrlP/XjV2bsbjfvv5jZlSk6fxbQEi0Bj+w3/tjVaQwf1KvAGy/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4knbCAAAA2gAAAA8AAAAAAAAAAAAAAAAAlwIAAGRycy9kb3du&#10;cmV2LnhtbFBLBQYAAAAABAAEAPUAAACGAwAAAAA=&#10;" filled="f" stroked="f">
                    <v:textbox inset="91425emu,91425emu,91425emu,91425emu">
                      <w:txbxContent>
                        <w:p w14:paraId="06708A44" w14:textId="77777777" w:rsidR="0092741B" w:rsidRDefault="0092741B">
                          <w:pPr>
                            <w:pStyle w:val="normal0"/>
                            <w:textDirection w:val="btLr"/>
                          </w:pPr>
                        </w:p>
                      </w:txbxContent>
                    </v:textbox>
                  </v:rect>
                  <v:rect id="Rectangle 7" o:spid="_x0000_s1030" style="position:absolute;left:2933700;width:1859279;height:8591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9DftwgAA&#10;ANoAAAAPAAAAZHJzL2Rvd25yZXYueG1sRI/BbsIwEETvSPyDtUi9FadRBW2Ig6BqpZYTBD5giZc4&#10;arxOYxfC3+NKlTiOZuaNJl8OthVn6n3jWMHTNAFBXDndcK3gsP94fAHhA7LG1jEpuJKHZTEe5Zhp&#10;d+EdnctQiwhhn6ECE0KXSekrQxb91HXE0Tu53mKIsq+l7vES4baVaZLMpMWG44LBjt4MVd/lr1Ww&#10;fXaUvqd+Xdb21QzH/ebrB2dKPUyG1QJEoCHcw//tT61gDn9X4g2Qx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0N+3CAAAA2gAAAA8AAAAAAAAAAAAAAAAAlwIAAGRycy9kb3du&#10;cmV2LnhtbFBLBQYAAAAABAAEAPUAAACGAwAAAAA=&#10;" filled="f" stroked="f">
                    <v:textbox inset="91425emu,91425emu,91425emu,91425emu">
                      <w:txbxContent>
                        <w:p w14:paraId="7527059A" w14:textId="77777777" w:rsidR="0092741B" w:rsidRDefault="0092741B">
                          <w:pPr>
                            <w:pStyle w:val="normal0"/>
                            <w:textDirection w:val="btLr"/>
                          </w:pPr>
                        </w:p>
                      </w:txbxContent>
                    </v:textbox>
                  </v:rect>
                </v:group>
                <w10:wrap type="square" anchorx="margin"/>
              </v:group>
            </w:pict>
          </mc:Fallback>
        </mc:AlternateContent>
      </w:r>
    </w:p>
    <w:p w14:paraId="4A1FFFE7" w14:textId="2E249EFE" w:rsidR="001220CC" w:rsidRDefault="001B3D3C">
      <w:pPr>
        <w:pStyle w:val="normal0"/>
        <w:spacing w:after="60"/>
        <w:jc w:val="center"/>
      </w:pPr>
      <w:r>
        <w:rPr>
          <w:b/>
          <w:sz w:val="22"/>
          <w:szCs w:val="22"/>
        </w:rPr>
        <w:t xml:space="preserve">Lesson Plan Template </w:t>
      </w:r>
    </w:p>
    <w:tbl>
      <w:tblPr>
        <w:tblStyle w:val="a"/>
        <w:tblW w:w="98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1410"/>
        <w:gridCol w:w="234"/>
        <w:gridCol w:w="1644"/>
        <w:gridCol w:w="1092"/>
        <w:gridCol w:w="2196"/>
      </w:tblGrid>
      <w:tr w:rsidR="001220CC" w14:paraId="0B0C2A76" w14:textId="77777777">
        <w:tc>
          <w:tcPr>
            <w:tcW w:w="4698" w:type="dxa"/>
            <w:gridSpan w:val="2"/>
          </w:tcPr>
          <w:p w14:paraId="48A90C5F" w14:textId="4DF430B8" w:rsidR="001220CC" w:rsidRDefault="001B3D3C">
            <w:pPr>
              <w:pStyle w:val="normal0"/>
              <w:spacing w:before="60" w:after="60" w:line="360" w:lineRule="auto"/>
              <w:contextualSpacing w:val="0"/>
            </w:pPr>
            <w:r>
              <w:rPr>
                <w:b/>
                <w:sz w:val="22"/>
                <w:szCs w:val="22"/>
              </w:rPr>
              <w:t xml:space="preserve">Name:  </w:t>
            </w:r>
            <w:r w:rsidR="00C34B53">
              <w:rPr>
                <w:b/>
                <w:sz w:val="22"/>
                <w:szCs w:val="22"/>
              </w:rPr>
              <w:t>Christopher Coleman</w:t>
            </w:r>
          </w:p>
        </w:tc>
        <w:tc>
          <w:tcPr>
            <w:tcW w:w="2970" w:type="dxa"/>
            <w:gridSpan w:val="3"/>
          </w:tcPr>
          <w:p w14:paraId="184C6EFB" w14:textId="2BFDD065" w:rsidR="001220CC" w:rsidRDefault="001B3D3C">
            <w:pPr>
              <w:pStyle w:val="normal0"/>
              <w:spacing w:before="60" w:after="60" w:line="360" w:lineRule="auto"/>
              <w:contextualSpacing w:val="0"/>
            </w:pPr>
            <w:r>
              <w:rPr>
                <w:b/>
                <w:sz w:val="22"/>
                <w:szCs w:val="22"/>
              </w:rPr>
              <w:t>Program:</w:t>
            </w:r>
            <w:r w:rsidR="00C34B53">
              <w:rPr>
                <w:b/>
                <w:sz w:val="22"/>
                <w:szCs w:val="22"/>
              </w:rPr>
              <w:t xml:space="preserve"> Student Teaching</w:t>
            </w:r>
          </w:p>
        </w:tc>
        <w:tc>
          <w:tcPr>
            <w:tcW w:w="2196" w:type="dxa"/>
          </w:tcPr>
          <w:p w14:paraId="474A5E30" w14:textId="43308C75" w:rsidR="001220CC" w:rsidRDefault="001B3D3C">
            <w:pPr>
              <w:pStyle w:val="normal0"/>
              <w:spacing w:before="60" w:after="60" w:line="360" w:lineRule="auto"/>
              <w:contextualSpacing w:val="0"/>
            </w:pPr>
            <w:r>
              <w:rPr>
                <w:b/>
                <w:sz w:val="22"/>
                <w:szCs w:val="22"/>
              </w:rPr>
              <w:t>Course:</w:t>
            </w:r>
            <w:r w:rsidR="00C34B53">
              <w:rPr>
                <w:b/>
                <w:sz w:val="22"/>
                <w:szCs w:val="22"/>
              </w:rPr>
              <w:t xml:space="preserve"> Geometry</w:t>
            </w:r>
          </w:p>
        </w:tc>
      </w:tr>
      <w:tr w:rsidR="001220CC" w14:paraId="76BA0491" w14:textId="77777777">
        <w:tc>
          <w:tcPr>
            <w:tcW w:w="9864" w:type="dxa"/>
            <w:gridSpan w:val="6"/>
          </w:tcPr>
          <w:p w14:paraId="6CC5AE3B" w14:textId="3A59BE28" w:rsidR="001220CC" w:rsidRDefault="001B3D3C" w:rsidP="00AD5D63">
            <w:pPr>
              <w:pStyle w:val="normal0"/>
              <w:spacing w:before="60" w:after="60" w:line="360" w:lineRule="auto"/>
              <w:contextualSpacing w:val="0"/>
            </w:pPr>
            <w:r>
              <w:rPr>
                <w:b/>
                <w:sz w:val="22"/>
                <w:szCs w:val="22"/>
              </w:rPr>
              <w:t>Lesson Topic/Title:</w:t>
            </w:r>
            <w:r w:rsidR="00C34B53">
              <w:rPr>
                <w:b/>
                <w:sz w:val="22"/>
                <w:szCs w:val="22"/>
              </w:rPr>
              <w:t xml:space="preserve"> </w:t>
            </w:r>
            <w:r w:rsidR="00085648">
              <w:rPr>
                <w:b/>
                <w:sz w:val="22"/>
                <w:szCs w:val="22"/>
              </w:rPr>
              <w:t>R</w:t>
            </w:r>
            <w:r w:rsidR="00C34B53">
              <w:rPr>
                <w:b/>
                <w:sz w:val="22"/>
                <w:szCs w:val="22"/>
              </w:rPr>
              <w:t xml:space="preserve">easoning and introduction to </w:t>
            </w:r>
            <w:r w:rsidR="00AD5D63">
              <w:rPr>
                <w:b/>
                <w:sz w:val="22"/>
                <w:szCs w:val="22"/>
              </w:rPr>
              <w:t>logic and conditional statements</w:t>
            </w:r>
          </w:p>
        </w:tc>
      </w:tr>
      <w:tr w:rsidR="001220CC" w14:paraId="0A6F446C" w14:textId="77777777">
        <w:tc>
          <w:tcPr>
            <w:tcW w:w="3288" w:type="dxa"/>
          </w:tcPr>
          <w:p w14:paraId="594E27AF" w14:textId="79032A76" w:rsidR="001220CC" w:rsidRDefault="001B3D3C">
            <w:pPr>
              <w:pStyle w:val="normal0"/>
              <w:spacing w:before="60" w:after="60"/>
              <w:contextualSpacing w:val="0"/>
            </w:pPr>
            <w:r>
              <w:rPr>
                <w:b/>
                <w:sz w:val="22"/>
                <w:szCs w:val="22"/>
              </w:rPr>
              <w:t>Lesson Date:</w:t>
            </w:r>
            <w:r w:rsidR="00C34B53">
              <w:rPr>
                <w:b/>
                <w:sz w:val="22"/>
                <w:szCs w:val="22"/>
              </w:rPr>
              <w:t xml:space="preserve"> 08/30/16</w:t>
            </w:r>
            <w:r w:rsidR="00CB2CD2">
              <w:rPr>
                <w:b/>
                <w:sz w:val="22"/>
                <w:szCs w:val="22"/>
              </w:rPr>
              <w:t>, 09/01/16, 09/05/16</w:t>
            </w:r>
          </w:p>
        </w:tc>
        <w:tc>
          <w:tcPr>
            <w:tcW w:w="3288" w:type="dxa"/>
            <w:gridSpan w:val="3"/>
          </w:tcPr>
          <w:p w14:paraId="26554BE7" w14:textId="1FF1B0A2" w:rsidR="001220CC" w:rsidRDefault="001B3D3C" w:rsidP="008D4584">
            <w:pPr>
              <w:pStyle w:val="normal0"/>
              <w:spacing w:before="60" w:after="60"/>
              <w:contextualSpacing w:val="0"/>
            </w:pPr>
            <w:r>
              <w:rPr>
                <w:b/>
                <w:sz w:val="22"/>
                <w:szCs w:val="22"/>
              </w:rPr>
              <w:t>Lesson Length:</w:t>
            </w:r>
            <w:r w:rsidR="00C34B53">
              <w:rPr>
                <w:b/>
                <w:sz w:val="22"/>
                <w:szCs w:val="22"/>
              </w:rPr>
              <w:t xml:space="preserve"> </w:t>
            </w:r>
            <w:r w:rsidR="008D4584">
              <w:rPr>
                <w:b/>
                <w:sz w:val="22"/>
                <w:szCs w:val="22"/>
              </w:rPr>
              <w:t>90 Minutes (3 class periods)</w:t>
            </w:r>
            <w:r w:rsidR="00C34B53">
              <w:rPr>
                <w:b/>
                <w:sz w:val="22"/>
                <w:szCs w:val="22"/>
              </w:rPr>
              <w:t xml:space="preserve"> </w:t>
            </w:r>
          </w:p>
        </w:tc>
        <w:tc>
          <w:tcPr>
            <w:tcW w:w="3288" w:type="dxa"/>
            <w:gridSpan w:val="2"/>
          </w:tcPr>
          <w:p w14:paraId="314DA2E7" w14:textId="7C8BC301" w:rsidR="001220CC" w:rsidRDefault="001B3D3C">
            <w:pPr>
              <w:pStyle w:val="normal0"/>
              <w:spacing w:before="60" w:after="60"/>
              <w:contextualSpacing w:val="0"/>
            </w:pPr>
            <w:r>
              <w:rPr>
                <w:b/>
                <w:sz w:val="22"/>
                <w:szCs w:val="22"/>
              </w:rPr>
              <w:t>Grade/Age:</w:t>
            </w:r>
            <w:r w:rsidR="00C34B53">
              <w:rPr>
                <w:b/>
                <w:sz w:val="22"/>
                <w:szCs w:val="22"/>
              </w:rPr>
              <w:t xml:space="preserve"> Grade 8/ 13-14</w:t>
            </w:r>
          </w:p>
        </w:tc>
      </w:tr>
      <w:tr w:rsidR="001220CC" w14:paraId="207C08B3" w14:textId="77777777">
        <w:tc>
          <w:tcPr>
            <w:tcW w:w="9864" w:type="dxa"/>
            <w:gridSpan w:val="6"/>
          </w:tcPr>
          <w:p w14:paraId="69A0A82B" w14:textId="1EB8F9D4" w:rsidR="001220CC" w:rsidRDefault="001B3D3C">
            <w:pPr>
              <w:pStyle w:val="normal0"/>
              <w:spacing w:before="60"/>
              <w:contextualSpacing w:val="0"/>
            </w:pPr>
            <w:r>
              <w:rPr>
                <w:b/>
                <w:sz w:val="22"/>
                <w:szCs w:val="22"/>
              </w:rPr>
              <w:t>Learning Objectives (Targets):</w:t>
            </w:r>
          </w:p>
          <w:p w14:paraId="320FA04C" w14:textId="31A49AAA" w:rsidR="001220CC" w:rsidRDefault="00E460B6" w:rsidP="00E460B6">
            <w:pPr>
              <w:pStyle w:val="normal0"/>
              <w:numPr>
                <w:ilvl w:val="0"/>
                <w:numId w:val="2"/>
              </w:numPr>
              <w:contextualSpacing w:val="0"/>
            </w:pPr>
            <w:r>
              <w:rPr>
                <w:sz w:val="20"/>
                <w:szCs w:val="20"/>
              </w:rPr>
              <w:t>Understand the vocab of the first two sections of the chapter (inductive reasoning, conjecture, counterexample, hypothesis, conclusion, negation, perpendicular lines, conditional statement)</w:t>
            </w:r>
          </w:p>
          <w:p w14:paraId="12CE2801" w14:textId="4CEF5F7F" w:rsidR="00E460B6" w:rsidRPr="00E460B6" w:rsidRDefault="00E460B6" w:rsidP="00E460B6">
            <w:pPr>
              <w:pStyle w:val="normal0"/>
              <w:numPr>
                <w:ilvl w:val="0"/>
                <w:numId w:val="2"/>
              </w:numPr>
              <w:contextualSpacing w:val="0"/>
              <w:rPr>
                <w:sz w:val="20"/>
                <w:szCs w:val="20"/>
              </w:rPr>
            </w:pPr>
            <w:r w:rsidRPr="00E460B6">
              <w:rPr>
                <w:sz w:val="20"/>
                <w:szCs w:val="20"/>
              </w:rPr>
              <w:softHyphen/>
              <w:t>Are able to recognize patterns and make educated predictions.</w:t>
            </w:r>
          </w:p>
          <w:p w14:paraId="1C855C67" w14:textId="668709DC" w:rsidR="001220CC" w:rsidRDefault="00E460B6" w:rsidP="007322D4">
            <w:pPr>
              <w:pStyle w:val="normal0"/>
              <w:numPr>
                <w:ilvl w:val="0"/>
                <w:numId w:val="2"/>
              </w:numPr>
              <w:contextualSpacing w:val="0"/>
              <w:rPr>
                <w:sz w:val="20"/>
                <w:szCs w:val="20"/>
              </w:rPr>
            </w:pPr>
            <w:r w:rsidRPr="00E460B6">
              <w:rPr>
                <w:sz w:val="20"/>
                <w:szCs w:val="20"/>
              </w:rPr>
              <w:t xml:space="preserve">Will understand how to transform if-then statements into the converse, inverse, and contrapositive of that statement. </w:t>
            </w:r>
          </w:p>
          <w:p w14:paraId="3FAECECD" w14:textId="77777777" w:rsidR="007322D4" w:rsidRDefault="007322D4" w:rsidP="007322D4">
            <w:pPr>
              <w:pStyle w:val="normal0"/>
              <w:numPr>
                <w:ilvl w:val="0"/>
                <w:numId w:val="2"/>
              </w:numPr>
              <w:contextualSpacing w:val="0"/>
              <w:rPr>
                <w:sz w:val="20"/>
                <w:szCs w:val="20"/>
              </w:rPr>
            </w:pPr>
            <w:r>
              <w:rPr>
                <w:sz w:val="20"/>
                <w:szCs w:val="20"/>
              </w:rPr>
              <w:t>Justifying answers through postulates</w:t>
            </w:r>
          </w:p>
          <w:p w14:paraId="30406A09" w14:textId="77777777" w:rsidR="007322D4" w:rsidRDefault="007322D4" w:rsidP="007322D4">
            <w:pPr>
              <w:pStyle w:val="normal0"/>
              <w:numPr>
                <w:ilvl w:val="0"/>
                <w:numId w:val="2"/>
              </w:numPr>
              <w:contextualSpacing w:val="0"/>
              <w:rPr>
                <w:sz w:val="20"/>
                <w:szCs w:val="20"/>
              </w:rPr>
            </w:pPr>
            <w:r>
              <w:rPr>
                <w:sz w:val="20"/>
                <w:szCs w:val="20"/>
              </w:rPr>
              <w:t>Able to construct thoughts that correctly argue why diagrams are constructed the way they are</w:t>
            </w:r>
          </w:p>
          <w:p w14:paraId="43369843" w14:textId="77777777" w:rsidR="001220CC" w:rsidRDefault="001220CC" w:rsidP="00AD5D63">
            <w:pPr>
              <w:pStyle w:val="normal0"/>
              <w:ind w:left="720"/>
            </w:pPr>
          </w:p>
        </w:tc>
      </w:tr>
      <w:tr w:rsidR="001220CC" w14:paraId="36D03A32" w14:textId="77777777">
        <w:trPr>
          <w:trHeight w:val="220"/>
        </w:trPr>
        <w:tc>
          <w:tcPr>
            <w:tcW w:w="4932" w:type="dxa"/>
            <w:gridSpan w:val="3"/>
          </w:tcPr>
          <w:p w14:paraId="51668402" w14:textId="47846CEA" w:rsidR="001220CC" w:rsidRDefault="001B3D3C">
            <w:pPr>
              <w:pStyle w:val="normal0"/>
              <w:spacing w:before="60"/>
              <w:contextualSpacing w:val="0"/>
              <w:rPr>
                <w:sz w:val="20"/>
                <w:szCs w:val="20"/>
              </w:rPr>
            </w:pPr>
            <w:r>
              <w:rPr>
                <w:b/>
                <w:sz w:val="22"/>
                <w:szCs w:val="22"/>
              </w:rPr>
              <w:t xml:space="preserve">Standards: </w:t>
            </w:r>
          </w:p>
          <w:p w14:paraId="6E42E052" w14:textId="77777777" w:rsidR="00A05E40" w:rsidRPr="008A3F39" w:rsidRDefault="008A3F39">
            <w:pPr>
              <w:pStyle w:val="normal0"/>
              <w:spacing w:before="60"/>
              <w:contextualSpacing w:val="0"/>
              <w:rPr>
                <w:u w:val="single"/>
              </w:rPr>
            </w:pPr>
            <w:r w:rsidRPr="008A3F39">
              <w:rPr>
                <w:u w:val="single"/>
              </w:rPr>
              <w:t>Math Standards</w:t>
            </w:r>
          </w:p>
          <w:p w14:paraId="2146E8A6" w14:textId="77777777" w:rsidR="008A3F39" w:rsidRDefault="008A3F39">
            <w:pPr>
              <w:pStyle w:val="normal0"/>
              <w:spacing w:before="60"/>
              <w:contextualSpacing w:val="0"/>
            </w:pPr>
          </w:p>
          <w:bookmarkStart w:id="0" w:name="CCSS.Math.Content.HSG.CO.C.9"/>
          <w:p w14:paraId="1C936793" w14:textId="049B9E8E" w:rsidR="00996928" w:rsidRDefault="00A05E40" w:rsidP="00A05E40">
            <w:pPr>
              <w:rPr>
                <w:rFonts w:ascii="Lato Light" w:eastAsia="Times New Roman" w:hAnsi="Lato Light" w:cs="Times New Roman"/>
                <w:color w:val="202020"/>
                <w:sz w:val="25"/>
                <w:szCs w:val="25"/>
              </w:rPr>
            </w:pPr>
            <w:r w:rsidRPr="00A05E40">
              <w:rPr>
                <w:rFonts w:ascii="Times" w:eastAsia="Times New Roman" w:hAnsi="Times" w:cs="Times New Roman"/>
                <w:color w:val="auto"/>
                <w:sz w:val="20"/>
                <w:szCs w:val="20"/>
              </w:rPr>
              <w:fldChar w:fldCharType="begin"/>
            </w:r>
            <w:r w:rsidRPr="00A05E40">
              <w:rPr>
                <w:rFonts w:ascii="Times" w:eastAsia="Times New Roman" w:hAnsi="Times" w:cs="Times New Roman"/>
                <w:color w:val="auto"/>
                <w:sz w:val="20"/>
                <w:szCs w:val="20"/>
              </w:rPr>
              <w:instrText xml:space="preserve"> HYPERLINK "http://www.corestandards.org/Math/Content/HSG/CO/C/9/" </w:instrText>
            </w:r>
            <w:r w:rsidRPr="00A05E40">
              <w:rPr>
                <w:rFonts w:ascii="Times" w:eastAsia="Times New Roman" w:hAnsi="Times" w:cs="Times New Roman"/>
                <w:color w:val="auto"/>
                <w:sz w:val="20"/>
                <w:szCs w:val="20"/>
              </w:rPr>
              <w:fldChar w:fldCharType="separate"/>
            </w:r>
            <w:r w:rsidRPr="00A05E40">
              <w:rPr>
                <w:rFonts w:ascii="Lato Light" w:eastAsia="Times New Roman" w:hAnsi="Lato Light" w:cs="Times New Roman"/>
                <w:caps/>
                <w:color w:val="373737"/>
                <w:sz w:val="18"/>
                <w:szCs w:val="18"/>
              </w:rPr>
              <w:t>CCSS.MATH.CONTENT.HSG.CO.C.9</w:t>
            </w:r>
            <w:r w:rsidRPr="00A05E40">
              <w:rPr>
                <w:rFonts w:ascii="Times" w:eastAsia="Times New Roman" w:hAnsi="Times" w:cs="Times New Roman"/>
                <w:color w:val="auto"/>
                <w:sz w:val="20"/>
                <w:szCs w:val="20"/>
              </w:rPr>
              <w:fldChar w:fldCharType="end"/>
            </w:r>
            <w:bookmarkEnd w:id="0"/>
            <w:r w:rsidRPr="00A05E40">
              <w:rPr>
                <w:rFonts w:ascii="Lato Light" w:eastAsia="Times New Roman" w:hAnsi="Lato Light" w:cs="Times New Roman"/>
                <w:color w:val="202020"/>
                <w:sz w:val="25"/>
                <w:szCs w:val="25"/>
              </w:rPr>
              <w:br/>
              <w:t>Prove theorems about lines and angles.</w:t>
            </w:r>
          </w:p>
          <w:bookmarkStart w:id="1" w:name="CCSS.Math.Content.HSG.CO.C.10"/>
          <w:p w14:paraId="6329873A" w14:textId="4E4D3FF6" w:rsidR="00996928" w:rsidRPr="00996928" w:rsidRDefault="00996928" w:rsidP="00996928">
            <w:pPr>
              <w:spacing w:line="378" w:lineRule="atLeast"/>
              <w:rPr>
                <w:rFonts w:ascii="Lato Light" w:eastAsia="Times New Roman" w:hAnsi="Lato Light" w:cs="Times New Roman"/>
                <w:color w:val="202020"/>
                <w:sz w:val="25"/>
                <w:szCs w:val="25"/>
              </w:rPr>
            </w:pPr>
            <w:r w:rsidRPr="00996928">
              <w:rPr>
                <w:rFonts w:ascii="Lato Light" w:eastAsia="Times New Roman" w:hAnsi="Lato Light" w:cs="Times New Roman"/>
                <w:color w:val="202020"/>
                <w:sz w:val="25"/>
                <w:szCs w:val="25"/>
              </w:rPr>
              <w:fldChar w:fldCharType="begin"/>
            </w:r>
            <w:r w:rsidRPr="00996928">
              <w:rPr>
                <w:rFonts w:ascii="Lato Light" w:eastAsia="Times New Roman" w:hAnsi="Lato Light" w:cs="Times New Roman"/>
                <w:color w:val="202020"/>
                <w:sz w:val="25"/>
                <w:szCs w:val="25"/>
              </w:rPr>
              <w:instrText xml:space="preserve"> HYPERLINK "http://www.corestandards.org/Math/Content/HSG/CO/C/10/" </w:instrText>
            </w:r>
            <w:r w:rsidRPr="00996928">
              <w:rPr>
                <w:rFonts w:ascii="Lato Light" w:eastAsia="Times New Roman" w:hAnsi="Lato Light" w:cs="Times New Roman"/>
                <w:color w:val="202020"/>
                <w:sz w:val="25"/>
                <w:szCs w:val="25"/>
              </w:rPr>
              <w:fldChar w:fldCharType="separate"/>
            </w:r>
            <w:r w:rsidRPr="00996928">
              <w:rPr>
                <w:rFonts w:ascii="Lato Light" w:eastAsia="Times New Roman" w:hAnsi="Lato Light" w:cs="Times New Roman"/>
                <w:caps/>
                <w:color w:val="373737"/>
                <w:sz w:val="18"/>
                <w:szCs w:val="18"/>
              </w:rPr>
              <w:t>CCSS.MATH.CONTENT.HSG.CO.C.10</w:t>
            </w:r>
            <w:r w:rsidRPr="00996928">
              <w:rPr>
                <w:rFonts w:ascii="Lato Light" w:eastAsia="Times New Roman" w:hAnsi="Lato Light" w:cs="Times New Roman"/>
                <w:color w:val="202020"/>
                <w:sz w:val="25"/>
                <w:szCs w:val="25"/>
              </w:rPr>
              <w:fldChar w:fldCharType="end"/>
            </w:r>
            <w:bookmarkEnd w:id="1"/>
            <w:r w:rsidRPr="00996928">
              <w:rPr>
                <w:rFonts w:ascii="Lato Light" w:eastAsia="Times New Roman" w:hAnsi="Lato Light" w:cs="Times New Roman"/>
                <w:color w:val="202020"/>
                <w:sz w:val="25"/>
                <w:szCs w:val="25"/>
              </w:rPr>
              <w:br/>
              <w:t>Prove theorems about triangles. </w:t>
            </w:r>
          </w:p>
          <w:bookmarkStart w:id="2" w:name="CCSS.Math.Content.HSG.CO.C.11"/>
          <w:p w14:paraId="23CC5E49" w14:textId="7249EB56" w:rsidR="00225894" w:rsidRDefault="00996928" w:rsidP="00996928">
            <w:pPr>
              <w:spacing w:line="378" w:lineRule="atLeast"/>
              <w:rPr>
                <w:rFonts w:ascii="Lato Light" w:eastAsia="Times New Roman" w:hAnsi="Lato Light" w:cs="Times New Roman"/>
                <w:color w:val="202020"/>
                <w:sz w:val="25"/>
                <w:szCs w:val="25"/>
              </w:rPr>
            </w:pPr>
            <w:r w:rsidRPr="00996928">
              <w:rPr>
                <w:rFonts w:ascii="Lato Light" w:eastAsia="Times New Roman" w:hAnsi="Lato Light" w:cs="Times New Roman"/>
                <w:color w:val="202020"/>
                <w:sz w:val="25"/>
                <w:szCs w:val="25"/>
              </w:rPr>
              <w:fldChar w:fldCharType="begin"/>
            </w:r>
            <w:r w:rsidRPr="00996928">
              <w:rPr>
                <w:rFonts w:ascii="Lato Light" w:eastAsia="Times New Roman" w:hAnsi="Lato Light" w:cs="Times New Roman"/>
                <w:color w:val="202020"/>
                <w:sz w:val="25"/>
                <w:szCs w:val="25"/>
              </w:rPr>
              <w:instrText xml:space="preserve"> HYPERLINK "http://www.corestandards.org/Math/Content/HSG/CO/C/11/" </w:instrText>
            </w:r>
            <w:r w:rsidRPr="00996928">
              <w:rPr>
                <w:rFonts w:ascii="Lato Light" w:eastAsia="Times New Roman" w:hAnsi="Lato Light" w:cs="Times New Roman"/>
                <w:color w:val="202020"/>
                <w:sz w:val="25"/>
                <w:szCs w:val="25"/>
              </w:rPr>
              <w:fldChar w:fldCharType="separate"/>
            </w:r>
            <w:r w:rsidRPr="00996928">
              <w:rPr>
                <w:rFonts w:ascii="Lato Light" w:eastAsia="Times New Roman" w:hAnsi="Lato Light" w:cs="Times New Roman"/>
                <w:caps/>
                <w:color w:val="373737"/>
                <w:sz w:val="18"/>
                <w:szCs w:val="18"/>
              </w:rPr>
              <w:t>CCSS.MATH.CONTENT.HSG.CO.C.11</w:t>
            </w:r>
            <w:r w:rsidRPr="00996928">
              <w:rPr>
                <w:rFonts w:ascii="Lato Light" w:eastAsia="Times New Roman" w:hAnsi="Lato Light" w:cs="Times New Roman"/>
                <w:color w:val="202020"/>
                <w:sz w:val="25"/>
                <w:szCs w:val="25"/>
              </w:rPr>
              <w:fldChar w:fldCharType="end"/>
            </w:r>
            <w:bookmarkEnd w:id="2"/>
            <w:r w:rsidRPr="00996928">
              <w:rPr>
                <w:rFonts w:ascii="Lato Light" w:eastAsia="Times New Roman" w:hAnsi="Lato Light" w:cs="Times New Roman"/>
                <w:color w:val="202020"/>
                <w:sz w:val="25"/>
                <w:szCs w:val="25"/>
              </w:rPr>
              <w:br/>
              <w:t>Prove theorems about parallelograms. </w:t>
            </w:r>
          </w:p>
          <w:p w14:paraId="50C0F624" w14:textId="77777777" w:rsidR="006D46CA" w:rsidRDefault="006D46CA" w:rsidP="00996928">
            <w:pPr>
              <w:spacing w:line="378" w:lineRule="atLeast"/>
              <w:rPr>
                <w:rFonts w:ascii="Lato Light" w:eastAsia="Times New Roman" w:hAnsi="Lato Light" w:cs="Times New Roman"/>
                <w:color w:val="202020"/>
                <w:sz w:val="25"/>
                <w:szCs w:val="25"/>
              </w:rPr>
            </w:pPr>
          </w:p>
          <w:p w14:paraId="782FCB95" w14:textId="5CA21308" w:rsidR="006D46CA" w:rsidRPr="006D46CA" w:rsidRDefault="006D46CA" w:rsidP="00996928">
            <w:pPr>
              <w:spacing w:line="378" w:lineRule="atLeast"/>
              <w:rPr>
                <w:rFonts w:ascii="Lato Light" w:eastAsia="Times New Roman" w:hAnsi="Lato Light" w:cs="Times New Roman"/>
                <w:color w:val="202020"/>
                <w:sz w:val="25"/>
                <w:szCs w:val="25"/>
                <w:u w:val="single"/>
              </w:rPr>
            </w:pPr>
            <w:r w:rsidRPr="006D46CA">
              <w:rPr>
                <w:rFonts w:ascii="Lato Light" w:eastAsia="Times New Roman" w:hAnsi="Lato Light" w:cs="Times New Roman"/>
                <w:color w:val="202020"/>
                <w:sz w:val="25"/>
                <w:szCs w:val="25"/>
                <w:u w:val="single"/>
              </w:rPr>
              <w:t>ISTE Standards</w:t>
            </w:r>
          </w:p>
          <w:p w14:paraId="210411E3" w14:textId="10962D58" w:rsidR="008A3F39" w:rsidRDefault="006D46CA" w:rsidP="00996928">
            <w:pPr>
              <w:spacing w:line="378" w:lineRule="atLeast"/>
              <w:rPr>
                <w:rFonts w:ascii="Lato Light" w:eastAsia="Times New Roman" w:hAnsi="Lato Light" w:cs="Times New Roman"/>
                <w:color w:val="202020"/>
                <w:sz w:val="25"/>
                <w:szCs w:val="25"/>
              </w:rPr>
            </w:pPr>
            <w:r>
              <w:rPr>
                <w:rFonts w:ascii="Lato Light" w:eastAsia="Times New Roman" w:hAnsi="Lato Light" w:cs="Times New Roman"/>
                <w:color w:val="202020"/>
                <w:sz w:val="25"/>
                <w:szCs w:val="25"/>
              </w:rPr>
              <w:t>11.2 &amp; 11.5</w:t>
            </w:r>
          </w:p>
          <w:p w14:paraId="15AFB3EC" w14:textId="77777777" w:rsidR="006D46CA" w:rsidRDefault="006D46CA" w:rsidP="00996928">
            <w:pPr>
              <w:spacing w:line="378" w:lineRule="atLeast"/>
              <w:rPr>
                <w:rFonts w:ascii="Lato Light" w:eastAsia="Times New Roman" w:hAnsi="Lato Light" w:cs="Times New Roman"/>
                <w:color w:val="202020"/>
                <w:sz w:val="25"/>
                <w:szCs w:val="25"/>
              </w:rPr>
            </w:pPr>
          </w:p>
          <w:p w14:paraId="342EED8F" w14:textId="075C545B" w:rsidR="008A3F39" w:rsidRDefault="008A3F39" w:rsidP="00996928">
            <w:pPr>
              <w:spacing w:line="378" w:lineRule="atLeast"/>
              <w:rPr>
                <w:rFonts w:ascii="Lato Light" w:eastAsia="Times New Roman" w:hAnsi="Lato Light" w:cs="Times New Roman"/>
                <w:color w:val="202020"/>
                <w:sz w:val="25"/>
                <w:szCs w:val="25"/>
                <w:u w:val="single"/>
              </w:rPr>
            </w:pPr>
            <w:r w:rsidRPr="008A3F39">
              <w:rPr>
                <w:rFonts w:ascii="Lato Light" w:eastAsia="Times New Roman" w:hAnsi="Lato Light" w:cs="Times New Roman"/>
                <w:color w:val="202020"/>
                <w:sz w:val="25"/>
                <w:szCs w:val="25"/>
                <w:u w:val="single"/>
              </w:rPr>
              <w:t>Teaching Standards</w:t>
            </w:r>
          </w:p>
          <w:p w14:paraId="7BC60AAD" w14:textId="77777777" w:rsidR="008A04B9" w:rsidRDefault="008A04B9" w:rsidP="00996928">
            <w:pPr>
              <w:spacing w:line="378" w:lineRule="atLeast"/>
              <w:rPr>
                <w:rFonts w:ascii="Lato Light" w:eastAsia="Times New Roman" w:hAnsi="Lato Light" w:cs="Times New Roman"/>
                <w:color w:val="202020"/>
                <w:sz w:val="25"/>
                <w:szCs w:val="25"/>
                <w:u w:val="single"/>
              </w:rPr>
            </w:pPr>
          </w:p>
          <w:p w14:paraId="77948F6C" w14:textId="77777777" w:rsidR="008A04B9" w:rsidRPr="008A04B9" w:rsidRDefault="008A04B9" w:rsidP="008A04B9">
            <w:pPr>
              <w:pStyle w:val="ListParagraph"/>
              <w:numPr>
                <w:ilvl w:val="0"/>
                <w:numId w:val="5"/>
              </w:numPr>
              <w:spacing w:line="378" w:lineRule="atLeast"/>
              <w:rPr>
                <w:rFonts w:ascii="Lato Light" w:eastAsia="Times New Roman" w:hAnsi="Lato Light" w:cs="Times New Roman"/>
                <w:color w:val="202020"/>
                <w:sz w:val="25"/>
                <w:szCs w:val="25"/>
                <w:u w:val="single"/>
              </w:rPr>
            </w:pPr>
            <w:r>
              <w:rPr>
                <w:rFonts w:ascii="Lato Light" w:eastAsia="Times New Roman" w:hAnsi="Lato Light" w:cs="Times New Roman"/>
                <w:color w:val="202020"/>
                <w:sz w:val="25"/>
                <w:szCs w:val="25"/>
              </w:rPr>
              <w:t>Learning Environments</w:t>
            </w:r>
          </w:p>
          <w:p w14:paraId="750CE15A" w14:textId="77777777" w:rsidR="008A04B9" w:rsidRPr="008A04B9" w:rsidRDefault="008A04B9" w:rsidP="008A04B9">
            <w:pPr>
              <w:pStyle w:val="ListParagraph"/>
              <w:numPr>
                <w:ilvl w:val="0"/>
                <w:numId w:val="5"/>
              </w:numPr>
              <w:spacing w:line="378" w:lineRule="atLeast"/>
              <w:rPr>
                <w:rFonts w:ascii="Lato Light" w:eastAsia="Times New Roman" w:hAnsi="Lato Light" w:cs="Times New Roman"/>
                <w:color w:val="202020"/>
                <w:sz w:val="25"/>
                <w:szCs w:val="25"/>
                <w:u w:val="single"/>
              </w:rPr>
            </w:pPr>
            <w:r>
              <w:rPr>
                <w:rFonts w:ascii="Lato Light" w:eastAsia="Times New Roman" w:hAnsi="Lato Light" w:cs="Times New Roman"/>
                <w:color w:val="202020"/>
                <w:sz w:val="25"/>
                <w:szCs w:val="25"/>
              </w:rPr>
              <w:t>Innovative Applications of Content</w:t>
            </w:r>
          </w:p>
          <w:p w14:paraId="271764D8" w14:textId="576E5C57" w:rsidR="008A04B9" w:rsidRPr="008A04B9" w:rsidRDefault="008A04B9" w:rsidP="008A04B9">
            <w:pPr>
              <w:pStyle w:val="ListParagraph"/>
              <w:numPr>
                <w:ilvl w:val="0"/>
                <w:numId w:val="5"/>
              </w:numPr>
              <w:spacing w:line="378" w:lineRule="atLeast"/>
              <w:rPr>
                <w:rFonts w:ascii="Lato Light" w:eastAsia="Times New Roman" w:hAnsi="Lato Light" w:cs="Times New Roman"/>
                <w:color w:val="202020"/>
                <w:sz w:val="25"/>
                <w:szCs w:val="25"/>
                <w:u w:val="single"/>
              </w:rPr>
            </w:pPr>
            <w:r>
              <w:rPr>
                <w:rFonts w:ascii="Lato Light" w:eastAsia="Times New Roman" w:hAnsi="Lato Light" w:cs="Times New Roman"/>
                <w:color w:val="202020"/>
                <w:sz w:val="25"/>
                <w:szCs w:val="25"/>
              </w:rPr>
              <w:t>Collaboration</w:t>
            </w:r>
          </w:p>
          <w:p w14:paraId="770643C7" w14:textId="77777777" w:rsidR="001220CC" w:rsidRDefault="001220CC">
            <w:pPr>
              <w:pStyle w:val="normal0"/>
              <w:contextualSpacing w:val="0"/>
            </w:pPr>
          </w:p>
        </w:tc>
        <w:tc>
          <w:tcPr>
            <w:tcW w:w="4932" w:type="dxa"/>
            <w:gridSpan w:val="3"/>
          </w:tcPr>
          <w:p w14:paraId="46631650" w14:textId="77777777" w:rsidR="001220CC" w:rsidRPr="00BE7A05" w:rsidRDefault="001B3D3C">
            <w:pPr>
              <w:pStyle w:val="normal0"/>
              <w:spacing w:before="60"/>
              <w:contextualSpacing w:val="0"/>
              <w:rPr>
                <w:sz w:val="20"/>
                <w:szCs w:val="20"/>
              </w:rPr>
            </w:pPr>
            <w:r w:rsidRPr="00BE7A05">
              <w:rPr>
                <w:b/>
                <w:sz w:val="20"/>
                <w:szCs w:val="20"/>
              </w:rPr>
              <w:t xml:space="preserve">Standards Alignment &amp; Justification:  </w:t>
            </w:r>
          </w:p>
          <w:p w14:paraId="625BDFFD" w14:textId="43699764" w:rsidR="001220CC" w:rsidRPr="00BE7A05" w:rsidRDefault="00A05E40">
            <w:pPr>
              <w:pStyle w:val="normal0"/>
              <w:contextualSpacing w:val="0"/>
              <w:rPr>
                <w:sz w:val="20"/>
                <w:szCs w:val="20"/>
              </w:rPr>
            </w:pPr>
            <w:r w:rsidRPr="00BE7A05">
              <w:rPr>
                <w:sz w:val="20"/>
                <w:szCs w:val="20"/>
              </w:rPr>
              <w:br/>
              <w:t xml:space="preserve">This lesson is all about providing relevant background knowledge in order to begin to understand and develop student skills in completing and understanding proofs. They will also be introduced to perpendicular lines in this lesson, a fundamental concept in proving theorems about lines and angles. </w:t>
            </w:r>
            <w:r w:rsidR="00225894" w:rsidRPr="00BE7A05">
              <w:rPr>
                <w:sz w:val="20"/>
                <w:szCs w:val="20"/>
              </w:rPr>
              <w:br/>
            </w:r>
            <w:r w:rsidR="00225894" w:rsidRPr="00BE7A05">
              <w:rPr>
                <w:sz w:val="20"/>
                <w:szCs w:val="20"/>
              </w:rPr>
              <w:br/>
              <w:t xml:space="preserve">This lesson provides the framework for higher level thinking and fully understanding what a proof is in mathematics and the logic behind them. </w:t>
            </w:r>
          </w:p>
          <w:p w14:paraId="7C1CCC85" w14:textId="77777777" w:rsidR="001220CC" w:rsidRDefault="001220CC">
            <w:pPr>
              <w:pStyle w:val="normal0"/>
              <w:spacing w:before="60"/>
              <w:contextualSpacing w:val="0"/>
              <w:rPr>
                <w:sz w:val="20"/>
                <w:szCs w:val="20"/>
              </w:rPr>
            </w:pPr>
          </w:p>
          <w:p w14:paraId="6C563CD1" w14:textId="05277D68" w:rsidR="006D46CA" w:rsidRDefault="006D46CA">
            <w:pPr>
              <w:pStyle w:val="normal0"/>
              <w:spacing w:before="60"/>
              <w:contextualSpacing w:val="0"/>
              <w:rPr>
                <w:sz w:val="20"/>
                <w:szCs w:val="20"/>
              </w:rPr>
            </w:pPr>
            <w:r>
              <w:rPr>
                <w:sz w:val="20"/>
                <w:szCs w:val="20"/>
              </w:rPr>
              <w:t xml:space="preserve">I have met the ISTE standards in this lesson by introducing new technology to myself and the students. I found out about Plickers by communicating with a former classmate and hearing about her successes in the classroom with it. It is this type of communication that proves I have met the ISTE standards. I also have been using Quizizz as a tool for students to have practice assessments outside of the classroom. Not only does it simulate a quiz for them, but it compresses all of their answers into a nice excel sheet so I know exactly where to pick up and what to review at the start of next class. </w:t>
            </w:r>
            <w:bookmarkStart w:id="3" w:name="_GoBack"/>
            <w:bookmarkEnd w:id="3"/>
          </w:p>
          <w:p w14:paraId="43681270" w14:textId="77777777" w:rsidR="006D46CA" w:rsidRPr="00BE7A05" w:rsidRDefault="006D46CA">
            <w:pPr>
              <w:pStyle w:val="normal0"/>
              <w:spacing w:before="60"/>
              <w:contextualSpacing w:val="0"/>
              <w:rPr>
                <w:sz w:val="20"/>
                <w:szCs w:val="20"/>
              </w:rPr>
            </w:pPr>
          </w:p>
          <w:p w14:paraId="37088C2D" w14:textId="77777777" w:rsidR="008A04B9" w:rsidRDefault="008A3F39" w:rsidP="008A04B9">
            <w:pPr>
              <w:pStyle w:val="normal0"/>
              <w:spacing w:before="60"/>
              <w:contextualSpacing w:val="0"/>
              <w:rPr>
                <w:sz w:val="20"/>
                <w:szCs w:val="20"/>
              </w:rPr>
            </w:pPr>
            <w:r w:rsidRPr="00BE7A05">
              <w:rPr>
                <w:sz w:val="20"/>
                <w:szCs w:val="20"/>
              </w:rPr>
              <w:t>As for meeting the teaching standards</w:t>
            </w:r>
            <w:r w:rsidR="008A04B9">
              <w:rPr>
                <w:sz w:val="20"/>
                <w:szCs w:val="20"/>
              </w:rPr>
              <w:t xml:space="preserve"> I have met learning environments by providing partner work this lesson as well as a safe environment where students come up to the board to share their answers. </w:t>
            </w:r>
            <w:r w:rsidR="008A04B9">
              <w:rPr>
                <w:sz w:val="20"/>
                <w:szCs w:val="20"/>
              </w:rPr>
              <w:br/>
            </w:r>
            <w:r w:rsidR="008A04B9">
              <w:rPr>
                <w:sz w:val="20"/>
                <w:szCs w:val="20"/>
              </w:rPr>
              <w:lastRenderedPageBreak/>
              <w:br/>
              <w:t xml:space="preserve">For the Innovative Applications of Content, I’m having students do a small art project where they have to manipulate conditional statements and draw pictures regarding each one.  </w:t>
            </w:r>
            <w:r w:rsidR="008A04B9">
              <w:rPr>
                <w:sz w:val="20"/>
                <w:szCs w:val="20"/>
              </w:rPr>
              <w:br/>
            </w:r>
            <w:r w:rsidR="008A04B9">
              <w:rPr>
                <w:sz w:val="20"/>
                <w:szCs w:val="20"/>
              </w:rPr>
              <w:br/>
              <w:t xml:space="preserve">For collaboration, one of the technology activities that I’ve done ( Plickers) other teachers are curious what it is and are planning to come in to observe what I’m doing. This promotes an open environment and encourages continuous learning for professionals and students alike. </w:t>
            </w:r>
          </w:p>
          <w:p w14:paraId="782B790F" w14:textId="76BFCC2B" w:rsidR="008A3F39" w:rsidRPr="00BE7A05" w:rsidRDefault="008A04B9" w:rsidP="008A04B9">
            <w:pPr>
              <w:pStyle w:val="normal0"/>
              <w:spacing w:before="60"/>
              <w:contextualSpacing w:val="0"/>
              <w:rPr>
                <w:sz w:val="20"/>
                <w:szCs w:val="20"/>
              </w:rPr>
            </w:pPr>
            <w:r>
              <w:rPr>
                <w:sz w:val="20"/>
                <w:szCs w:val="20"/>
              </w:rPr>
              <w:t xml:space="preserve"> </w:t>
            </w:r>
          </w:p>
        </w:tc>
      </w:tr>
      <w:tr w:rsidR="001220CC" w14:paraId="7F8B232F" w14:textId="77777777">
        <w:trPr>
          <w:trHeight w:val="220"/>
        </w:trPr>
        <w:tc>
          <w:tcPr>
            <w:tcW w:w="4932" w:type="dxa"/>
            <w:gridSpan w:val="3"/>
          </w:tcPr>
          <w:p w14:paraId="7D275EAA" w14:textId="5DF66C3E" w:rsidR="00A10170" w:rsidRDefault="00A10170" w:rsidP="00A10170">
            <w:pPr>
              <w:pStyle w:val="normal0"/>
              <w:spacing w:before="60"/>
              <w:contextualSpacing w:val="0"/>
            </w:pPr>
            <w:r>
              <w:rPr>
                <w:b/>
                <w:sz w:val="22"/>
                <w:szCs w:val="22"/>
              </w:rPr>
              <w:lastRenderedPageBreak/>
              <w:t xml:space="preserve">Assessment:         </w:t>
            </w:r>
            <w:r w:rsidRPr="00E460B6">
              <w:rPr>
                <w:rFonts w:ascii="Menlo Regular" w:hAnsi="Menlo Regular" w:cs="Menlo Regular"/>
                <w:b/>
                <w:strike/>
                <w:sz w:val="22"/>
                <w:szCs w:val="22"/>
              </w:rPr>
              <w:t>❏</w:t>
            </w:r>
            <w:r>
              <w:rPr>
                <w:b/>
                <w:sz w:val="22"/>
                <w:szCs w:val="22"/>
              </w:rPr>
              <w:t xml:space="preserve"> </w:t>
            </w:r>
            <w:r>
              <w:rPr>
                <w:sz w:val="20"/>
                <w:szCs w:val="20"/>
              </w:rPr>
              <w:t>Pre</w:t>
            </w:r>
            <w:r>
              <w:rPr>
                <w:sz w:val="20"/>
                <w:szCs w:val="20"/>
              </w:rPr>
              <w:tab/>
              <w:t xml:space="preserve">        </w:t>
            </w:r>
            <w:r w:rsidRPr="00E2584D">
              <w:rPr>
                <w:rFonts w:ascii="Menlo Regular" w:hAnsi="Menlo Regular" w:cs="Menlo Regular"/>
                <w:strike/>
                <w:sz w:val="20"/>
                <w:szCs w:val="20"/>
              </w:rPr>
              <w:t>❏</w:t>
            </w:r>
            <w:r>
              <w:rPr>
                <w:sz w:val="20"/>
                <w:szCs w:val="20"/>
              </w:rPr>
              <w:t xml:space="preserve">    Formative           </w:t>
            </w:r>
          </w:p>
          <w:p w14:paraId="73A43237" w14:textId="34ADCB53" w:rsidR="00A10170" w:rsidRPr="00E053A1" w:rsidRDefault="00A10170" w:rsidP="00E053A1">
            <w:pPr>
              <w:pStyle w:val="normal0"/>
              <w:spacing w:before="60"/>
              <w:contextualSpacing w:val="0"/>
            </w:pPr>
            <w:r>
              <w:rPr>
                <w:sz w:val="20"/>
                <w:szCs w:val="20"/>
              </w:rPr>
              <w:t xml:space="preserve">                                       </w:t>
            </w:r>
            <w:r w:rsidR="00E460B6" w:rsidRPr="00E2584D">
              <w:rPr>
                <w:rFonts w:ascii="Menlo Regular" w:hAnsi="Menlo Regular" w:cs="Menlo Regular"/>
                <w:strike/>
                <w:sz w:val="20"/>
                <w:szCs w:val="20"/>
              </w:rPr>
              <w:t>❏</w:t>
            </w:r>
            <w:r w:rsidR="00E460B6">
              <w:rPr>
                <w:sz w:val="20"/>
                <w:szCs w:val="20"/>
              </w:rPr>
              <w:t xml:space="preserve"> Summative</w:t>
            </w:r>
            <w:r>
              <w:rPr>
                <w:sz w:val="20"/>
                <w:szCs w:val="20"/>
              </w:rPr>
              <w:t xml:space="preserve">        </w:t>
            </w:r>
            <w:r w:rsidRPr="00E2584D">
              <w:rPr>
                <w:rFonts w:ascii="Menlo Regular" w:hAnsi="Menlo Regular" w:cs="Menlo Regular"/>
                <w:strike/>
                <w:sz w:val="20"/>
                <w:szCs w:val="20"/>
              </w:rPr>
              <w:t>❏</w:t>
            </w:r>
            <w:r>
              <w:rPr>
                <w:sz w:val="20"/>
                <w:szCs w:val="20"/>
              </w:rPr>
              <w:t xml:space="preserve">    Student Self</w:t>
            </w:r>
          </w:p>
          <w:p w14:paraId="01E5B268" w14:textId="77777777" w:rsidR="00181AA6" w:rsidRDefault="00181AA6" w:rsidP="00181AA6">
            <w:pPr>
              <w:pStyle w:val="normal0"/>
              <w:rPr>
                <w:sz w:val="20"/>
                <w:szCs w:val="20"/>
              </w:rPr>
            </w:pPr>
          </w:p>
          <w:p w14:paraId="2942B439" w14:textId="3487CB62" w:rsidR="001220CC" w:rsidRDefault="00181AA6" w:rsidP="00181AA6">
            <w:pPr>
              <w:pStyle w:val="normal0"/>
              <w:rPr>
                <w:sz w:val="20"/>
                <w:szCs w:val="20"/>
              </w:rPr>
            </w:pPr>
            <w:r>
              <w:rPr>
                <w:sz w:val="20"/>
                <w:szCs w:val="20"/>
              </w:rPr>
              <w:t xml:space="preserve">Pre : Fist-to-five, </w:t>
            </w:r>
            <w:r w:rsidR="005934CE">
              <w:rPr>
                <w:sz w:val="20"/>
                <w:szCs w:val="20"/>
              </w:rPr>
              <w:t>Plickers</w:t>
            </w:r>
            <w:r>
              <w:rPr>
                <w:sz w:val="20"/>
                <w:szCs w:val="20"/>
              </w:rPr>
              <w:t>, previous test</w:t>
            </w:r>
            <w:r w:rsidR="004337FA">
              <w:rPr>
                <w:sz w:val="20"/>
                <w:szCs w:val="20"/>
              </w:rPr>
              <w:t xml:space="preserve">, entrance ticket, </w:t>
            </w:r>
          </w:p>
          <w:p w14:paraId="0DD781FC" w14:textId="280E258F" w:rsidR="00181AA6" w:rsidRDefault="00181AA6" w:rsidP="00181AA6">
            <w:pPr>
              <w:pStyle w:val="normal0"/>
              <w:rPr>
                <w:sz w:val="20"/>
                <w:szCs w:val="20"/>
              </w:rPr>
            </w:pPr>
            <w:r>
              <w:rPr>
                <w:sz w:val="20"/>
                <w:szCs w:val="20"/>
              </w:rPr>
              <w:t>Formative: Graphic Organizer, Quizizz</w:t>
            </w:r>
            <w:r w:rsidR="000035EB">
              <w:rPr>
                <w:sz w:val="20"/>
                <w:szCs w:val="20"/>
              </w:rPr>
              <w:t>, storyboard art, 3-2-1 report</w:t>
            </w:r>
          </w:p>
          <w:p w14:paraId="2D5B53C2" w14:textId="326FB0FD" w:rsidR="00181AA6" w:rsidRPr="00A1644F" w:rsidRDefault="00181AA6" w:rsidP="00181AA6">
            <w:pPr>
              <w:pStyle w:val="normal0"/>
              <w:rPr>
                <w:sz w:val="20"/>
                <w:szCs w:val="20"/>
              </w:rPr>
            </w:pPr>
            <w:r>
              <w:rPr>
                <w:sz w:val="20"/>
                <w:szCs w:val="20"/>
              </w:rPr>
              <w:t>Summative: Quiz (graded)</w:t>
            </w:r>
          </w:p>
        </w:tc>
        <w:tc>
          <w:tcPr>
            <w:tcW w:w="4932" w:type="dxa"/>
            <w:gridSpan w:val="3"/>
          </w:tcPr>
          <w:p w14:paraId="23A90D8D" w14:textId="77777777" w:rsidR="001220CC" w:rsidRDefault="001B3D3C">
            <w:pPr>
              <w:pStyle w:val="normal0"/>
              <w:widowControl w:val="0"/>
              <w:spacing w:line="276" w:lineRule="auto"/>
              <w:contextualSpacing w:val="0"/>
            </w:pPr>
            <w:r>
              <w:rPr>
                <w:b/>
                <w:sz w:val="20"/>
                <w:szCs w:val="20"/>
              </w:rPr>
              <w:t>Assessment (Data &amp; Student Feedback):</w:t>
            </w:r>
          </w:p>
          <w:p w14:paraId="768313C6" w14:textId="77777777" w:rsidR="001220CC" w:rsidRDefault="001220CC">
            <w:pPr>
              <w:pStyle w:val="normal0"/>
              <w:contextualSpacing w:val="0"/>
            </w:pPr>
          </w:p>
          <w:p w14:paraId="27799D0F" w14:textId="7D044E74" w:rsidR="00A1644F" w:rsidRPr="00E2584D" w:rsidRDefault="00181AA6">
            <w:pPr>
              <w:pStyle w:val="normal0"/>
              <w:contextualSpacing w:val="0"/>
              <w:rPr>
                <w:sz w:val="20"/>
                <w:szCs w:val="20"/>
              </w:rPr>
            </w:pPr>
            <w:r w:rsidRPr="00A1644F">
              <w:rPr>
                <w:sz w:val="20"/>
                <w:szCs w:val="20"/>
              </w:rPr>
              <w:t xml:space="preserve">The students will have just taken a test on chapter 1 and will prove as my pre-assessment in determining the pacing of my teaching for chapter 2. </w:t>
            </w:r>
            <w:r>
              <w:rPr>
                <w:sz w:val="20"/>
                <w:szCs w:val="20"/>
              </w:rPr>
              <w:t xml:space="preserve">In addition to the other pre-assessments I will be conducting, there will be a Kahoot, and a fist-to-five evaluation of previous knowledge on the content. </w:t>
            </w:r>
            <w:r>
              <w:rPr>
                <w:sz w:val="20"/>
                <w:szCs w:val="20"/>
              </w:rPr>
              <w:br/>
            </w:r>
            <w:r>
              <w:rPr>
                <w:sz w:val="20"/>
                <w:szCs w:val="20"/>
              </w:rPr>
              <w:br/>
              <w:t xml:space="preserve"> For formative assessments students will be completing a graphic organizer, to help organize their thoughts and allowing me to see their thought process. They will also be completing a Quizizz, which is an online quizzing tool. This won’t be graded but will serve as a formative assessment and self-assessment for the students.</w:t>
            </w:r>
            <w:r>
              <w:rPr>
                <w:sz w:val="20"/>
                <w:szCs w:val="20"/>
              </w:rPr>
              <w:br/>
            </w:r>
            <w:r>
              <w:rPr>
                <w:sz w:val="20"/>
                <w:szCs w:val="20"/>
              </w:rPr>
              <w:br/>
              <w:t>Finally The students will take a quiz over the first 3 sections in the book to end this lesson set. This will prove to be a summative assessment.</w:t>
            </w:r>
          </w:p>
        </w:tc>
      </w:tr>
      <w:tr w:rsidR="001220CC" w14:paraId="2208CECC" w14:textId="77777777">
        <w:tc>
          <w:tcPr>
            <w:tcW w:w="9864" w:type="dxa"/>
            <w:gridSpan w:val="6"/>
          </w:tcPr>
          <w:p w14:paraId="17D1C101" w14:textId="77777777" w:rsidR="001220CC" w:rsidRDefault="001B3D3C">
            <w:pPr>
              <w:pStyle w:val="normal0"/>
              <w:spacing w:before="60"/>
              <w:contextualSpacing w:val="0"/>
            </w:pPr>
            <w:r>
              <w:rPr>
                <w:b/>
                <w:sz w:val="22"/>
                <w:szCs w:val="22"/>
              </w:rPr>
              <w:t>Integration of Other Content Areas: (If appropriate)</w:t>
            </w:r>
          </w:p>
          <w:p w14:paraId="69463938" w14:textId="64EE6226" w:rsidR="001220CC" w:rsidRPr="00E2584D" w:rsidRDefault="00A1644F">
            <w:pPr>
              <w:pStyle w:val="normal0"/>
              <w:spacing w:after="60"/>
              <w:contextualSpacing w:val="0"/>
              <w:rPr>
                <w:sz w:val="20"/>
                <w:szCs w:val="20"/>
              </w:rPr>
            </w:pPr>
            <w:r w:rsidRPr="00E2584D">
              <w:rPr>
                <w:sz w:val="20"/>
                <w:szCs w:val="20"/>
              </w:rPr>
              <w:t xml:space="preserve">This lesson will have a strong emphasis on English and incorporating proper grammar into the reconstruction of their conditional statements, as well as the rewriting of the if-then statements into the inverse, converse, and contrapositive. </w:t>
            </w:r>
            <w:r w:rsidR="00544AA8">
              <w:rPr>
                <w:sz w:val="20"/>
                <w:szCs w:val="20"/>
              </w:rPr>
              <w:br/>
            </w:r>
            <w:r w:rsidR="00544AA8">
              <w:rPr>
                <w:sz w:val="20"/>
                <w:szCs w:val="20"/>
              </w:rPr>
              <w:br/>
              <w:t xml:space="preserve">The storyboard conditional statement project has a great art side to it, where they will have a chance to express their creativity and work with a partner. </w:t>
            </w:r>
          </w:p>
          <w:p w14:paraId="460DFF52" w14:textId="77777777" w:rsidR="001220CC" w:rsidRDefault="001220CC">
            <w:pPr>
              <w:pStyle w:val="normal0"/>
              <w:spacing w:after="60"/>
              <w:contextualSpacing w:val="0"/>
            </w:pPr>
          </w:p>
        </w:tc>
      </w:tr>
      <w:tr w:rsidR="001220CC" w14:paraId="075290DC" w14:textId="77777777">
        <w:tc>
          <w:tcPr>
            <w:tcW w:w="9864" w:type="dxa"/>
            <w:gridSpan w:val="6"/>
          </w:tcPr>
          <w:p w14:paraId="46F23210" w14:textId="77777777" w:rsidR="001220CC" w:rsidRDefault="001B3D3C">
            <w:pPr>
              <w:pStyle w:val="normal0"/>
              <w:spacing w:before="60"/>
              <w:contextualSpacing w:val="0"/>
            </w:pPr>
            <w:r>
              <w:rPr>
                <w:b/>
                <w:sz w:val="22"/>
                <w:szCs w:val="22"/>
              </w:rPr>
              <w:t>Instructional Strategies to Differentiate Whole Class Instruction:</w:t>
            </w:r>
          </w:p>
          <w:p w14:paraId="05B80ADA" w14:textId="53F4EEA4" w:rsidR="001220CC" w:rsidRPr="00E2584D" w:rsidRDefault="006B259B">
            <w:pPr>
              <w:pStyle w:val="normal0"/>
              <w:contextualSpacing w:val="0"/>
              <w:rPr>
                <w:sz w:val="20"/>
                <w:szCs w:val="20"/>
              </w:rPr>
            </w:pPr>
            <w:r w:rsidRPr="00E2584D">
              <w:rPr>
                <w:sz w:val="20"/>
                <w:szCs w:val="20"/>
              </w:rPr>
              <w:t xml:space="preserve">In order to differentiate instruction, I will have activities available for the students who understand it faster than others and vice versa. If they need more assistance there will be opportunities for me to give them individualized instruction as well as coming up with simple example problems for them to work on. If I find they are understanding it well, then I will have them come up with their own problem that they could possibly share with the class, or I will have them come up with more patterns in the sequence and see if they will be able to make predictions based on the given information. </w:t>
            </w:r>
          </w:p>
          <w:p w14:paraId="10200FFF" w14:textId="77777777" w:rsidR="001220CC" w:rsidRDefault="001220CC">
            <w:pPr>
              <w:pStyle w:val="normal0"/>
              <w:contextualSpacing w:val="0"/>
            </w:pPr>
          </w:p>
          <w:p w14:paraId="0084F25D" w14:textId="77777777" w:rsidR="00415FCD" w:rsidRDefault="00415FCD">
            <w:pPr>
              <w:pStyle w:val="normal0"/>
              <w:contextualSpacing w:val="0"/>
            </w:pPr>
          </w:p>
        </w:tc>
      </w:tr>
      <w:tr w:rsidR="001220CC" w14:paraId="187D22BC" w14:textId="77777777">
        <w:tc>
          <w:tcPr>
            <w:tcW w:w="9864" w:type="dxa"/>
            <w:gridSpan w:val="6"/>
          </w:tcPr>
          <w:p w14:paraId="058C0ECF" w14:textId="77777777" w:rsidR="001220CC" w:rsidRDefault="001B3D3C">
            <w:pPr>
              <w:pStyle w:val="normal0"/>
              <w:spacing w:before="60"/>
              <w:contextualSpacing w:val="0"/>
            </w:pPr>
            <w:r>
              <w:rPr>
                <w:b/>
                <w:sz w:val="22"/>
                <w:szCs w:val="22"/>
              </w:rPr>
              <w:t>Modifications / Accommodations / Extensions For Individual Students with Identified Needs:</w:t>
            </w:r>
          </w:p>
          <w:p w14:paraId="2B679BCB" w14:textId="77777777" w:rsidR="001220CC" w:rsidRDefault="001220CC">
            <w:pPr>
              <w:pStyle w:val="normal0"/>
              <w:contextualSpacing w:val="0"/>
            </w:pPr>
          </w:p>
          <w:p w14:paraId="7673F8D8" w14:textId="25529D84" w:rsidR="006B259B" w:rsidRPr="00E2584D" w:rsidRDefault="006B259B">
            <w:pPr>
              <w:pStyle w:val="normal0"/>
              <w:contextualSpacing w:val="0"/>
              <w:rPr>
                <w:sz w:val="20"/>
                <w:szCs w:val="20"/>
              </w:rPr>
            </w:pPr>
            <w:r w:rsidRPr="00E2584D">
              <w:rPr>
                <w:sz w:val="20"/>
                <w:szCs w:val="20"/>
              </w:rPr>
              <w:t xml:space="preserve">There are many ELL students in </w:t>
            </w:r>
            <w:r w:rsidR="00765170" w:rsidRPr="00E2584D">
              <w:rPr>
                <w:sz w:val="20"/>
                <w:szCs w:val="20"/>
              </w:rPr>
              <w:t xml:space="preserve">my classes, so to accommodate them I will have a presentation behind me with the instructions written down. In addition to this I will be verbally communicating with them and if written and verbal communication fails there will be time where I can work 1-on-1 with them to make sure they understand the content. The school also has an ESL teacher available as a resource to them outside of my classroom and they have their textbook available for more concentrated study. </w:t>
            </w:r>
            <w:r w:rsidR="00AD5D63">
              <w:rPr>
                <w:sz w:val="20"/>
                <w:szCs w:val="20"/>
              </w:rPr>
              <w:t xml:space="preserve"> I also have a modified quiz that is less English dependent for the ELL students to take. </w:t>
            </w:r>
          </w:p>
          <w:p w14:paraId="39872194" w14:textId="77777777" w:rsidR="00415FCD" w:rsidRDefault="00415FCD">
            <w:pPr>
              <w:pStyle w:val="normal0"/>
              <w:contextualSpacing w:val="0"/>
            </w:pPr>
          </w:p>
          <w:p w14:paraId="40D0774A" w14:textId="77777777" w:rsidR="001220CC" w:rsidRDefault="001220CC">
            <w:pPr>
              <w:pStyle w:val="normal0"/>
              <w:contextualSpacing w:val="0"/>
            </w:pPr>
          </w:p>
        </w:tc>
      </w:tr>
      <w:tr w:rsidR="001220CC" w14:paraId="3627EE81" w14:textId="77777777">
        <w:tc>
          <w:tcPr>
            <w:tcW w:w="9864" w:type="dxa"/>
            <w:gridSpan w:val="6"/>
          </w:tcPr>
          <w:p w14:paraId="13AA3967" w14:textId="099E3362" w:rsidR="001220CC" w:rsidRDefault="001B3D3C">
            <w:pPr>
              <w:pStyle w:val="normal0"/>
              <w:contextualSpacing w:val="0"/>
            </w:pPr>
            <w:r>
              <w:rPr>
                <w:b/>
                <w:sz w:val="22"/>
                <w:szCs w:val="22"/>
              </w:rPr>
              <w:lastRenderedPageBreak/>
              <w:t>Technology Integration: (if appropriate)</w:t>
            </w:r>
          </w:p>
          <w:p w14:paraId="447D05E2" w14:textId="52A9D265" w:rsidR="001220CC" w:rsidRPr="00696879" w:rsidRDefault="00996928">
            <w:pPr>
              <w:pStyle w:val="normal0"/>
              <w:spacing w:after="60"/>
              <w:contextualSpacing w:val="0"/>
              <w:rPr>
                <w:sz w:val="22"/>
              </w:rPr>
            </w:pPr>
            <w:r w:rsidRPr="00696879">
              <w:rPr>
                <w:sz w:val="22"/>
              </w:rPr>
              <w:t xml:space="preserve">The technology and applications I will be using for this lesson: </w:t>
            </w:r>
          </w:p>
          <w:p w14:paraId="57F9525E" w14:textId="77777777" w:rsidR="00996928" w:rsidRPr="00696879" w:rsidRDefault="006F601F" w:rsidP="00996928">
            <w:pPr>
              <w:pStyle w:val="normal0"/>
              <w:numPr>
                <w:ilvl w:val="0"/>
                <w:numId w:val="4"/>
              </w:numPr>
              <w:spacing w:after="60"/>
              <w:contextualSpacing w:val="0"/>
              <w:rPr>
                <w:sz w:val="22"/>
              </w:rPr>
            </w:pPr>
            <w:r w:rsidRPr="00696879">
              <w:rPr>
                <w:sz w:val="22"/>
              </w:rPr>
              <w:t>Smartboard</w:t>
            </w:r>
          </w:p>
          <w:p w14:paraId="7A820C61" w14:textId="31ED4BE7" w:rsidR="006F601F" w:rsidRPr="00696879" w:rsidRDefault="006F601F" w:rsidP="006F601F">
            <w:pPr>
              <w:pStyle w:val="normal0"/>
              <w:numPr>
                <w:ilvl w:val="1"/>
                <w:numId w:val="4"/>
              </w:numPr>
              <w:spacing w:after="60"/>
              <w:contextualSpacing w:val="0"/>
              <w:rPr>
                <w:sz w:val="22"/>
              </w:rPr>
            </w:pPr>
            <w:r w:rsidRPr="00696879">
              <w:rPr>
                <w:sz w:val="22"/>
              </w:rPr>
              <w:t xml:space="preserve">This only reaches the Augmentation level of SAMR, but it something I use every class and rather than powerpoint it allows an interactive experience with the whiteboard and the kids hopefully get more engagement out of the interaction. </w:t>
            </w:r>
          </w:p>
          <w:p w14:paraId="3271BE22" w14:textId="77777777" w:rsidR="006F601F" w:rsidRPr="00696879" w:rsidRDefault="006F601F" w:rsidP="00996928">
            <w:pPr>
              <w:pStyle w:val="normal0"/>
              <w:numPr>
                <w:ilvl w:val="0"/>
                <w:numId w:val="4"/>
              </w:numPr>
              <w:spacing w:after="60"/>
              <w:contextualSpacing w:val="0"/>
              <w:rPr>
                <w:sz w:val="22"/>
              </w:rPr>
            </w:pPr>
            <w:r w:rsidRPr="00696879">
              <w:rPr>
                <w:sz w:val="22"/>
              </w:rPr>
              <w:t>Kahoot</w:t>
            </w:r>
          </w:p>
          <w:p w14:paraId="2C314DCA" w14:textId="0B13946C" w:rsidR="006F601F" w:rsidRPr="00696879" w:rsidRDefault="006F601F" w:rsidP="006F601F">
            <w:pPr>
              <w:pStyle w:val="normal0"/>
              <w:numPr>
                <w:ilvl w:val="1"/>
                <w:numId w:val="4"/>
              </w:numPr>
              <w:spacing w:after="60"/>
              <w:contextualSpacing w:val="0"/>
              <w:rPr>
                <w:sz w:val="22"/>
              </w:rPr>
            </w:pPr>
            <w:r w:rsidRPr="00696879">
              <w:rPr>
                <w:sz w:val="22"/>
              </w:rPr>
              <w:t xml:space="preserve">This infamous online survey tool is hopefully reaching the Modification level of SAMR, because I’m able to distribute the results to an excel spreadsheet where I can assess the answers and modify my lesson plan accordingly. This is a form of one of my pre-assessments, and the catchy music will serve as a hook for the students as well (or fuel their nightmares). </w:t>
            </w:r>
          </w:p>
          <w:p w14:paraId="269C5BB6" w14:textId="77777777" w:rsidR="006F601F" w:rsidRPr="00696879" w:rsidRDefault="006F601F" w:rsidP="00996928">
            <w:pPr>
              <w:pStyle w:val="normal0"/>
              <w:numPr>
                <w:ilvl w:val="0"/>
                <w:numId w:val="4"/>
              </w:numPr>
              <w:spacing w:after="60"/>
              <w:contextualSpacing w:val="0"/>
              <w:rPr>
                <w:sz w:val="22"/>
              </w:rPr>
            </w:pPr>
            <w:r w:rsidRPr="00696879">
              <w:rPr>
                <w:sz w:val="22"/>
              </w:rPr>
              <w:t>Quizizz</w:t>
            </w:r>
          </w:p>
          <w:p w14:paraId="08483E38" w14:textId="6099BEBE" w:rsidR="006F601F" w:rsidRDefault="0081190B" w:rsidP="006F601F">
            <w:pPr>
              <w:pStyle w:val="normal0"/>
              <w:numPr>
                <w:ilvl w:val="1"/>
                <w:numId w:val="4"/>
              </w:numPr>
              <w:spacing w:after="60"/>
              <w:contextualSpacing w:val="0"/>
              <w:rPr>
                <w:sz w:val="22"/>
              </w:rPr>
            </w:pPr>
            <w:r w:rsidRPr="00696879">
              <w:rPr>
                <w:sz w:val="22"/>
              </w:rPr>
              <w:t xml:space="preserve">A more formal Kahoot, with a less obnoxious soundtrack. This one is going to be a homework assignment for them and it’s very similar to Kahoot except for the fact that there is no time limit which is nice and I can use it as a form of Formative assessment and a way to start class by reviewing it with them. We’re probably hitting the Augmentation or Modification level here. </w:t>
            </w:r>
          </w:p>
          <w:p w14:paraId="4FF5AE8F" w14:textId="77777777" w:rsidR="00AD5D63" w:rsidRDefault="00AD5D63" w:rsidP="00AD5D63">
            <w:pPr>
              <w:pStyle w:val="normal0"/>
              <w:numPr>
                <w:ilvl w:val="0"/>
                <w:numId w:val="4"/>
              </w:numPr>
              <w:spacing w:after="60"/>
              <w:contextualSpacing w:val="0"/>
              <w:rPr>
                <w:sz w:val="22"/>
              </w:rPr>
            </w:pPr>
            <w:r>
              <w:rPr>
                <w:sz w:val="22"/>
              </w:rPr>
              <w:t>Weebly (class website)</w:t>
            </w:r>
          </w:p>
          <w:p w14:paraId="1F368522" w14:textId="4347DAC8" w:rsidR="00AD5D63" w:rsidRDefault="00AD5D63" w:rsidP="00AD5D63">
            <w:pPr>
              <w:pStyle w:val="normal0"/>
              <w:numPr>
                <w:ilvl w:val="1"/>
                <w:numId w:val="4"/>
              </w:numPr>
              <w:spacing w:after="60"/>
              <w:contextualSpacing w:val="0"/>
              <w:rPr>
                <w:sz w:val="22"/>
              </w:rPr>
            </w:pPr>
            <w:r>
              <w:rPr>
                <w:sz w:val="22"/>
              </w:rPr>
              <w:t xml:space="preserve">Here the students can find their homework, past presentations as well as a calendar for this weeks events on the website. </w:t>
            </w:r>
            <w:r w:rsidR="009F6E3F">
              <w:rPr>
                <w:sz w:val="22"/>
              </w:rPr>
              <w:t xml:space="preserve"> This is the modification level of SAMR, because on this website they can upload their Geogebra projects and a couple of other assignments. I have also shared this with parents so they can stay updated on their kids. </w:t>
            </w:r>
          </w:p>
          <w:p w14:paraId="36A103D2" w14:textId="5A1C6EF9" w:rsidR="009F6E3F" w:rsidRDefault="009F6E3F" w:rsidP="009F6E3F">
            <w:pPr>
              <w:pStyle w:val="normal0"/>
              <w:numPr>
                <w:ilvl w:val="0"/>
                <w:numId w:val="4"/>
              </w:numPr>
              <w:spacing w:after="60"/>
              <w:contextualSpacing w:val="0"/>
              <w:rPr>
                <w:sz w:val="22"/>
              </w:rPr>
            </w:pPr>
            <w:r>
              <w:rPr>
                <w:sz w:val="22"/>
              </w:rPr>
              <w:t>Plickers</w:t>
            </w:r>
          </w:p>
          <w:p w14:paraId="0FDA1E93" w14:textId="3DD3B842" w:rsidR="009F6E3F" w:rsidRPr="00696879" w:rsidRDefault="009F6E3F" w:rsidP="009F6E3F">
            <w:pPr>
              <w:pStyle w:val="normal0"/>
              <w:numPr>
                <w:ilvl w:val="1"/>
                <w:numId w:val="4"/>
              </w:numPr>
              <w:spacing w:after="60"/>
              <w:contextualSpacing w:val="0"/>
              <w:rPr>
                <w:sz w:val="22"/>
              </w:rPr>
            </w:pPr>
            <w:r>
              <w:rPr>
                <w:sz w:val="22"/>
              </w:rPr>
              <w:t xml:space="preserve">This is a formative assessment tool that I can use to check with students anonymously and see what they knew. I have also used this as a pre-assessment. Students hold up QR cards and pick an answer on a multiple-choice question. The advantages of plickers is that it engages each student, and there is no time limit on how quickly they have to answer the question. It also saves all their responses into a spreadsheet and I can choose the order of questions depending on their understanding of the material. </w:t>
            </w:r>
          </w:p>
          <w:p w14:paraId="6A21E8CF" w14:textId="2F183D55" w:rsidR="006F601F" w:rsidRPr="00696879" w:rsidRDefault="006F601F" w:rsidP="00AD5D63">
            <w:pPr>
              <w:pStyle w:val="normal0"/>
              <w:spacing w:after="60"/>
              <w:ind w:left="1440"/>
              <w:contextualSpacing w:val="0"/>
              <w:rPr>
                <w:sz w:val="22"/>
              </w:rPr>
            </w:pPr>
          </w:p>
          <w:p w14:paraId="0B577B75" w14:textId="77777777" w:rsidR="001220CC" w:rsidRDefault="001220CC">
            <w:pPr>
              <w:pStyle w:val="normal0"/>
              <w:spacing w:after="60"/>
              <w:contextualSpacing w:val="0"/>
            </w:pPr>
          </w:p>
        </w:tc>
      </w:tr>
      <w:tr w:rsidR="001220CC" w14:paraId="0D411BFB" w14:textId="77777777">
        <w:tc>
          <w:tcPr>
            <w:tcW w:w="9864" w:type="dxa"/>
            <w:gridSpan w:val="6"/>
          </w:tcPr>
          <w:p w14:paraId="34F58AC7" w14:textId="6DA03B69" w:rsidR="001220CC" w:rsidRDefault="001B3D3C">
            <w:pPr>
              <w:pStyle w:val="normal0"/>
              <w:contextualSpacing w:val="0"/>
            </w:pPr>
            <w:r>
              <w:rPr>
                <w:b/>
                <w:sz w:val="22"/>
                <w:szCs w:val="22"/>
              </w:rPr>
              <w:t>Materials and Resources for Lesson Plan Development</w:t>
            </w:r>
          </w:p>
          <w:p w14:paraId="206CA409" w14:textId="77777777" w:rsidR="001220CC" w:rsidRPr="00696879" w:rsidRDefault="00996928">
            <w:pPr>
              <w:pStyle w:val="normal0"/>
              <w:contextualSpacing w:val="0"/>
              <w:rPr>
                <w:sz w:val="20"/>
              </w:rPr>
            </w:pPr>
            <w:r w:rsidRPr="00696879">
              <w:rPr>
                <w:sz w:val="20"/>
              </w:rPr>
              <w:t>The materials I will need for this lesson</w:t>
            </w:r>
          </w:p>
          <w:p w14:paraId="067B6C22" w14:textId="77777777" w:rsidR="00996928" w:rsidRPr="00696879" w:rsidRDefault="00216056" w:rsidP="00996928">
            <w:pPr>
              <w:pStyle w:val="normal0"/>
              <w:numPr>
                <w:ilvl w:val="0"/>
                <w:numId w:val="4"/>
              </w:numPr>
              <w:contextualSpacing w:val="0"/>
              <w:rPr>
                <w:sz w:val="20"/>
              </w:rPr>
            </w:pPr>
            <w:r w:rsidRPr="00696879">
              <w:rPr>
                <w:sz w:val="20"/>
              </w:rPr>
              <w:t>Laptop</w:t>
            </w:r>
          </w:p>
          <w:p w14:paraId="0E9A1167" w14:textId="77777777" w:rsidR="00216056" w:rsidRPr="00696879" w:rsidRDefault="00216056" w:rsidP="00996928">
            <w:pPr>
              <w:pStyle w:val="normal0"/>
              <w:numPr>
                <w:ilvl w:val="0"/>
                <w:numId w:val="4"/>
              </w:numPr>
              <w:contextualSpacing w:val="0"/>
              <w:rPr>
                <w:sz w:val="20"/>
              </w:rPr>
            </w:pPr>
            <w:r w:rsidRPr="00696879">
              <w:rPr>
                <w:sz w:val="20"/>
              </w:rPr>
              <w:t>Graphic Organizers (x30)</w:t>
            </w:r>
          </w:p>
          <w:p w14:paraId="07DDA003" w14:textId="497ABFC9" w:rsidR="00216056" w:rsidRPr="00696879" w:rsidRDefault="00216056" w:rsidP="00996928">
            <w:pPr>
              <w:pStyle w:val="normal0"/>
              <w:numPr>
                <w:ilvl w:val="0"/>
                <w:numId w:val="4"/>
              </w:numPr>
              <w:contextualSpacing w:val="0"/>
              <w:rPr>
                <w:sz w:val="20"/>
              </w:rPr>
            </w:pPr>
            <w:r w:rsidRPr="00696879">
              <w:rPr>
                <w:sz w:val="20"/>
              </w:rPr>
              <w:t>Inductive reasoning worksheets (x30)</w:t>
            </w:r>
          </w:p>
          <w:p w14:paraId="4AE49C0A" w14:textId="77777777" w:rsidR="00216056" w:rsidRDefault="00216056" w:rsidP="00996928">
            <w:pPr>
              <w:pStyle w:val="normal0"/>
              <w:numPr>
                <w:ilvl w:val="0"/>
                <w:numId w:val="4"/>
              </w:numPr>
              <w:contextualSpacing w:val="0"/>
              <w:rPr>
                <w:sz w:val="20"/>
              </w:rPr>
            </w:pPr>
            <w:r w:rsidRPr="00696879">
              <w:rPr>
                <w:sz w:val="20"/>
              </w:rPr>
              <w:t xml:space="preserve">Coloring materials </w:t>
            </w:r>
          </w:p>
          <w:p w14:paraId="41BEB654" w14:textId="77777777" w:rsidR="0057621A" w:rsidRDefault="0057621A" w:rsidP="0057621A">
            <w:pPr>
              <w:pStyle w:val="normal0"/>
              <w:numPr>
                <w:ilvl w:val="1"/>
                <w:numId w:val="4"/>
              </w:numPr>
              <w:contextualSpacing w:val="0"/>
              <w:rPr>
                <w:sz w:val="20"/>
              </w:rPr>
            </w:pPr>
            <w:r>
              <w:rPr>
                <w:sz w:val="20"/>
              </w:rPr>
              <w:t>Colored Pencils</w:t>
            </w:r>
          </w:p>
          <w:p w14:paraId="4C6584B0" w14:textId="3714256E" w:rsidR="0057621A" w:rsidRPr="00696879" w:rsidRDefault="0057621A" w:rsidP="0057621A">
            <w:pPr>
              <w:pStyle w:val="normal0"/>
              <w:numPr>
                <w:ilvl w:val="1"/>
                <w:numId w:val="4"/>
              </w:numPr>
              <w:contextualSpacing w:val="0"/>
              <w:rPr>
                <w:sz w:val="20"/>
              </w:rPr>
            </w:pPr>
            <w:r>
              <w:rPr>
                <w:sz w:val="20"/>
              </w:rPr>
              <w:t>Markers</w:t>
            </w:r>
          </w:p>
          <w:p w14:paraId="3F43082B" w14:textId="70AC11F0" w:rsidR="00216056" w:rsidRPr="00696879" w:rsidRDefault="00216056" w:rsidP="00996928">
            <w:pPr>
              <w:pStyle w:val="normal0"/>
              <w:numPr>
                <w:ilvl w:val="0"/>
                <w:numId w:val="4"/>
              </w:numPr>
              <w:contextualSpacing w:val="0"/>
              <w:rPr>
                <w:sz w:val="20"/>
              </w:rPr>
            </w:pPr>
            <w:r w:rsidRPr="00696879">
              <w:rPr>
                <w:sz w:val="20"/>
              </w:rPr>
              <w:t>Storyboard Template paper (x30)</w:t>
            </w:r>
          </w:p>
          <w:p w14:paraId="051C6E12" w14:textId="252619F6" w:rsidR="00216056" w:rsidRPr="00696879" w:rsidRDefault="0057621A" w:rsidP="00996928">
            <w:pPr>
              <w:pStyle w:val="normal0"/>
              <w:numPr>
                <w:ilvl w:val="0"/>
                <w:numId w:val="4"/>
              </w:numPr>
              <w:contextualSpacing w:val="0"/>
              <w:rPr>
                <w:sz w:val="20"/>
              </w:rPr>
            </w:pPr>
            <w:r>
              <w:rPr>
                <w:sz w:val="20"/>
              </w:rPr>
              <w:t>Storyboard Rubric (x3)</w:t>
            </w:r>
          </w:p>
          <w:p w14:paraId="02DDACF6" w14:textId="77777777" w:rsidR="001220CC" w:rsidRDefault="001220CC">
            <w:pPr>
              <w:pStyle w:val="normal0"/>
              <w:contextualSpacing w:val="0"/>
            </w:pPr>
          </w:p>
        </w:tc>
      </w:tr>
      <w:tr w:rsidR="001220CC" w14:paraId="03281960" w14:textId="77777777">
        <w:tc>
          <w:tcPr>
            <w:tcW w:w="9864" w:type="dxa"/>
            <w:gridSpan w:val="6"/>
          </w:tcPr>
          <w:p w14:paraId="15DB3206" w14:textId="342789EF" w:rsidR="001220CC" w:rsidRDefault="001B3D3C">
            <w:pPr>
              <w:pStyle w:val="normal0"/>
              <w:spacing w:before="60"/>
              <w:contextualSpacing w:val="0"/>
            </w:pPr>
            <w:r>
              <w:rPr>
                <w:b/>
                <w:sz w:val="22"/>
                <w:szCs w:val="22"/>
              </w:rPr>
              <w:t>Teaching &amp; Learning Sequence:</w:t>
            </w:r>
          </w:p>
          <w:p w14:paraId="7501B3C5" w14:textId="77777777" w:rsidR="00794596" w:rsidRDefault="00794596">
            <w:pPr>
              <w:pStyle w:val="normal0"/>
              <w:contextualSpacing w:val="0"/>
              <w:rPr>
                <w:sz w:val="20"/>
                <w:szCs w:val="20"/>
              </w:rPr>
            </w:pPr>
            <w:r>
              <w:rPr>
                <w:sz w:val="20"/>
                <w:szCs w:val="20"/>
              </w:rPr>
              <w:t>Day</w:t>
            </w:r>
            <w:r w:rsidR="008D4584">
              <w:rPr>
                <w:sz w:val="20"/>
                <w:szCs w:val="20"/>
              </w:rPr>
              <w:t xml:space="preserve"> 1 (90</w:t>
            </w:r>
            <w:r w:rsidR="006775EE">
              <w:rPr>
                <w:sz w:val="20"/>
                <w:szCs w:val="20"/>
              </w:rPr>
              <w:t xml:space="preserve"> minutes): </w:t>
            </w:r>
            <w:r w:rsidR="006775EE">
              <w:rPr>
                <w:sz w:val="20"/>
                <w:szCs w:val="20"/>
              </w:rPr>
              <w:br/>
            </w:r>
          </w:p>
          <w:p w14:paraId="6D204A66" w14:textId="37ECE7B8" w:rsidR="006775EE" w:rsidRDefault="006775EE" w:rsidP="003409DB">
            <w:pPr>
              <w:pStyle w:val="normal0"/>
              <w:ind w:left="295" w:hanging="295"/>
              <w:contextualSpacing w:val="0"/>
              <w:rPr>
                <w:sz w:val="20"/>
                <w:szCs w:val="20"/>
              </w:rPr>
            </w:pPr>
            <w:r>
              <w:rPr>
                <w:sz w:val="20"/>
                <w:szCs w:val="20"/>
              </w:rPr>
              <w:t>Go over test (10 minutes)</w:t>
            </w:r>
            <w:r w:rsidR="003409DB">
              <w:rPr>
                <w:sz w:val="20"/>
                <w:szCs w:val="20"/>
              </w:rPr>
              <w:br/>
              <w:t>Explain grading</w:t>
            </w:r>
          </w:p>
          <w:p w14:paraId="1682579C" w14:textId="43974D40" w:rsidR="003409DB" w:rsidRDefault="003409DB" w:rsidP="003409DB">
            <w:pPr>
              <w:pStyle w:val="normal0"/>
              <w:ind w:left="295" w:hanging="295"/>
              <w:contextualSpacing w:val="0"/>
              <w:rPr>
                <w:sz w:val="20"/>
                <w:szCs w:val="20"/>
              </w:rPr>
            </w:pPr>
            <w:r>
              <w:rPr>
                <w:sz w:val="20"/>
                <w:szCs w:val="20"/>
              </w:rPr>
              <w:t xml:space="preserve">       </w:t>
            </w:r>
            <w:r w:rsidR="00CE3007">
              <w:rPr>
                <w:sz w:val="20"/>
                <w:szCs w:val="20"/>
              </w:rPr>
              <w:t>Expectations</w:t>
            </w:r>
          </w:p>
          <w:p w14:paraId="39C3F65D" w14:textId="77777777" w:rsidR="00127FC9" w:rsidRDefault="008D4584">
            <w:pPr>
              <w:pStyle w:val="normal0"/>
              <w:contextualSpacing w:val="0"/>
              <w:rPr>
                <w:sz w:val="20"/>
                <w:szCs w:val="20"/>
              </w:rPr>
            </w:pPr>
            <w:r>
              <w:rPr>
                <w:sz w:val="20"/>
                <w:szCs w:val="20"/>
              </w:rPr>
              <w:t>Fist to five Pre-assessment (5 minutes)</w:t>
            </w:r>
          </w:p>
          <w:p w14:paraId="7F2FF6CB" w14:textId="77777777" w:rsidR="00127FC9" w:rsidRDefault="00127FC9">
            <w:pPr>
              <w:pStyle w:val="normal0"/>
              <w:contextualSpacing w:val="0"/>
              <w:rPr>
                <w:sz w:val="20"/>
                <w:szCs w:val="20"/>
              </w:rPr>
            </w:pPr>
            <w:r>
              <w:rPr>
                <w:sz w:val="20"/>
                <w:szCs w:val="20"/>
              </w:rPr>
              <w:lastRenderedPageBreak/>
              <w:t>Go over 2.1 presentation (30 minutes)</w:t>
            </w:r>
          </w:p>
          <w:p w14:paraId="204D9E51" w14:textId="32BAD71F" w:rsidR="00127FC9" w:rsidRDefault="00127FC9">
            <w:pPr>
              <w:pStyle w:val="normal0"/>
              <w:contextualSpacing w:val="0"/>
              <w:rPr>
                <w:sz w:val="20"/>
                <w:szCs w:val="20"/>
              </w:rPr>
            </w:pPr>
            <w:r>
              <w:rPr>
                <w:sz w:val="20"/>
                <w:szCs w:val="20"/>
              </w:rPr>
              <w:t>Assign Homework (2 minutes)</w:t>
            </w:r>
          </w:p>
          <w:p w14:paraId="3B0E01CD" w14:textId="3E73001A" w:rsidR="00127FC9" w:rsidRDefault="006D46CA">
            <w:pPr>
              <w:pStyle w:val="normal0"/>
              <w:contextualSpacing w:val="0"/>
              <w:rPr>
                <w:sz w:val="20"/>
                <w:szCs w:val="20"/>
              </w:rPr>
            </w:pPr>
            <w:hyperlink r:id="rId10" w:history="1">
              <w:r w:rsidR="00127FC9" w:rsidRPr="00FF7202">
                <w:rPr>
                  <w:rStyle w:val="Hyperlink"/>
                  <w:sz w:val="20"/>
                  <w:szCs w:val="20"/>
                </w:rPr>
                <w:t>Graphic Organizer</w:t>
              </w:r>
            </w:hyperlink>
            <w:r w:rsidR="00FF7202">
              <w:rPr>
                <w:sz w:val="20"/>
                <w:szCs w:val="20"/>
              </w:rPr>
              <w:t xml:space="preserve"> /</w:t>
            </w:r>
            <w:r w:rsidR="00127FC9">
              <w:rPr>
                <w:sz w:val="20"/>
                <w:szCs w:val="20"/>
              </w:rPr>
              <w:t xml:space="preserve"> </w:t>
            </w:r>
            <w:hyperlink r:id="rId11" w:history="1">
              <w:r w:rsidR="00127FC9" w:rsidRPr="00FF7202">
                <w:rPr>
                  <w:rStyle w:val="Hyperlink"/>
                  <w:sz w:val="20"/>
                  <w:szCs w:val="20"/>
                </w:rPr>
                <w:t>Worksheet assignment</w:t>
              </w:r>
            </w:hyperlink>
            <w:r w:rsidR="00127FC9">
              <w:rPr>
                <w:sz w:val="20"/>
                <w:szCs w:val="20"/>
              </w:rPr>
              <w:t xml:space="preserve"> (15 minutes)</w:t>
            </w:r>
          </w:p>
          <w:p w14:paraId="2367E845" w14:textId="77777777" w:rsidR="00127FC9" w:rsidRDefault="00127FC9">
            <w:pPr>
              <w:pStyle w:val="normal0"/>
              <w:contextualSpacing w:val="0"/>
              <w:rPr>
                <w:sz w:val="20"/>
                <w:szCs w:val="20"/>
              </w:rPr>
            </w:pPr>
            <w:r>
              <w:rPr>
                <w:sz w:val="20"/>
                <w:szCs w:val="20"/>
              </w:rPr>
              <w:t>Go over Worksheet problems (10 minutes)</w:t>
            </w:r>
          </w:p>
          <w:p w14:paraId="7CF2A0F6" w14:textId="77777777" w:rsidR="00127FC9" w:rsidRDefault="00127FC9">
            <w:pPr>
              <w:pStyle w:val="normal0"/>
              <w:contextualSpacing w:val="0"/>
              <w:rPr>
                <w:sz w:val="20"/>
                <w:szCs w:val="20"/>
              </w:rPr>
            </w:pPr>
            <w:r>
              <w:rPr>
                <w:sz w:val="20"/>
                <w:szCs w:val="20"/>
              </w:rPr>
              <w:t>Begin 2.2 Presentation (15 minutes)</w:t>
            </w:r>
          </w:p>
          <w:p w14:paraId="400F26BF" w14:textId="204E41FC" w:rsidR="00F66DAD" w:rsidRDefault="00F66DAD">
            <w:pPr>
              <w:pStyle w:val="normal0"/>
              <w:contextualSpacing w:val="0"/>
              <w:rPr>
                <w:sz w:val="20"/>
                <w:szCs w:val="20"/>
              </w:rPr>
            </w:pPr>
            <w:r>
              <w:rPr>
                <w:sz w:val="20"/>
                <w:szCs w:val="20"/>
              </w:rPr>
              <w:t>Talk about Website (5 minutes)</w:t>
            </w:r>
          </w:p>
          <w:p w14:paraId="14684520" w14:textId="7F30ABBF" w:rsidR="00D65AB1" w:rsidRDefault="00D65AB1">
            <w:pPr>
              <w:pStyle w:val="normal0"/>
              <w:contextualSpacing w:val="0"/>
              <w:rPr>
                <w:sz w:val="20"/>
                <w:szCs w:val="20"/>
              </w:rPr>
            </w:pPr>
            <w:r>
              <w:rPr>
                <w:sz w:val="20"/>
                <w:szCs w:val="20"/>
              </w:rPr>
              <w:t>Allow rest of time for homework and questions (remaining time)</w:t>
            </w:r>
          </w:p>
          <w:p w14:paraId="7218CE13" w14:textId="77777777" w:rsidR="007B0142" w:rsidRDefault="00794596">
            <w:pPr>
              <w:pStyle w:val="normal0"/>
              <w:contextualSpacing w:val="0"/>
              <w:rPr>
                <w:sz w:val="20"/>
                <w:szCs w:val="20"/>
              </w:rPr>
            </w:pPr>
            <w:r>
              <w:rPr>
                <w:sz w:val="20"/>
                <w:szCs w:val="20"/>
              </w:rPr>
              <w:br/>
            </w:r>
            <w:r>
              <w:rPr>
                <w:sz w:val="20"/>
                <w:szCs w:val="20"/>
              </w:rPr>
              <w:br/>
              <w:t>Day 2 (90 minutes):</w:t>
            </w:r>
          </w:p>
          <w:p w14:paraId="2CF54D7D" w14:textId="77777777" w:rsidR="005773FB" w:rsidRDefault="005773FB">
            <w:pPr>
              <w:pStyle w:val="normal0"/>
              <w:contextualSpacing w:val="0"/>
              <w:rPr>
                <w:sz w:val="20"/>
                <w:szCs w:val="20"/>
              </w:rPr>
            </w:pPr>
          </w:p>
          <w:p w14:paraId="2DD181B0" w14:textId="15774037" w:rsidR="007B0142" w:rsidRDefault="005773FB">
            <w:pPr>
              <w:pStyle w:val="normal0"/>
              <w:contextualSpacing w:val="0"/>
              <w:rPr>
                <w:sz w:val="20"/>
                <w:szCs w:val="20"/>
              </w:rPr>
            </w:pPr>
            <w:r>
              <w:rPr>
                <w:sz w:val="20"/>
                <w:szCs w:val="20"/>
              </w:rPr>
              <w:t>Review &amp; c</w:t>
            </w:r>
            <w:r w:rsidR="007B0142">
              <w:rPr>
                <w:sz w:val="20"/>
                <w:szCs w:val="20"/>
              </w:rPr>
              <w:t>ollect homework</w:t>
            </w:r>
            <w:r>
              <w:rPr>
                <w:sz w:val="20"/>
                <w:szCs w:val="20"/>
              </w:rPr>
              <w:t xml:space="preserve"> (5 minutes)</w:t>
            </w:r>
            <w:r w:rsidR="0057621A">
              <w:rPr>
                <w:sz w:val="20"/>
                <w:szCs w:val="20"/>
              </w:rPr>
              <w:t xml:space="preserve"> </w:t>
            </w:r>
          </w:p>
          <w:p w14:paraId="5D5DF644" w14:textId="62CCCCCA" w:rsidR="005E4B35" w:rsidRDefault="005E4B35">
            <w:pPr>
              <w:pStyle w:val="normal0"/>
              <w:contextualSpacing w:val="0"/>
              <w:rPr>
                <w:sz w:val="20"/>
                <w:szCs w:val="20"/>
              </w:rPr>
            </w:pPr>
            <w:r>
              <w:rPr>
                <w:sz w:val="20"/>
                <w:szCs w:val="20"/>
              </w:rPr>
              <w:t>Go over Inductive reasoning WS answers (</w:t>
            </w:r>
            <w:r w:rsidR="0057621A">
              <w:rPr>
                <w:sz w:val="20"/>
                <w:szCs w:val="20"/>
              </w:rPr>
              <w:t>5</w:t>
            </w:r>
            <w:r>
              <w:rPr>
                <w:sz w:val="20"/>
                <w:szCs w:val="20"/>
              </w:rPr>
              <w:t xml:space="preserve"> minutes)</w:t>
            </w:r>
          </w:p>
          <w:p w14:paraId="2D627B93" w14:textId="2C733D94" w:rsidR="007B0142" w:rsidRDefault="0057621A">
            <w:pPr>
              <w:pStyle w:val="normal0"/>
              <w:contextualSpacing w:val="0"/>
              <w:rPr>
                <w:sz w:val="20"/>
                <w:szCs w:val="20"/>
              </w:rPr>
            </w:pPr>
            <w:r>
              <w:rPr>
                <w:sz w:val="20"/>
                <w:szCs w:val="20"/>
              </w:rPr>
              <w:t>Plickers</w:t>
            </w:r>
            <w:r w:rsidR="007B0142">
              <w:rPr>
                <w:sz w:val="20"/>
                <w:szCs w:val="20"/>
              </w:rPr>
              <w:t xml:space="preserve"> pre-assessment </w:t>
            </w:r>
            <w:r w:rsidR="008900EE">
              <w:rPr>
                <w:sz w:val="20"/>
                <w:szCs w:val="20"/>
              </w:rPr>
              <w:t>(</w:t>
            </w:r>
            <w:r>
              <w:rPr>
                <w:sz w:val="20"/>
                <w:szCs w:val="20"/>
              </w:rPr>
              <w:t>5</w:t>
            </w:r>
            <w:r w:rsidR="008900EE">
              <w:rPr>
                <w:sz w:val="20"/>
                <w:szCs w:val="20"/>
              </w:rPr>
              <w:t xml:space="preserve"> minutes)</w:t>
            </w:r>
          </w:p>
          <w:p w14:paraId="3C051D57" w14:textId="23694A27" w:rsidR="007B0142" w:rsidRDefault="007B0142">
            <w:pPr>
              <w:pStyle w:val="normal0"/>
              <w:contextualSpacing w:val="0"/>
              <w:rPr>
                <w:sz w:val="20"/>
                <w:szCs w:val="20"/>
              </w:rPr>
            </w:pPr>
            <w:r>
              <w:rPr>
                <w:sz w:val="20"/>
                <w:szCs w:val="20"/>
              </w:rPr>
              <w:t>Begin continued 2.2 presentation</w:t>
            </w:r>
            <w:r w:rsidR="0057621A">
              <w:rPr>
                <w:sz w:val="20"/>
                <w:szCs w:val="20"/>
              </w:rPr>
              <w:t xml:space="preserve"> (15 minutes</w:t>
            </w:r>
            <w:r w:rsidR="008900EE">
              <w:rPr>
                <w:sz w:val="20"/>
                <w:szCs w:val="20"/>
              </w:rPr>
              <w:t>)</w:t>
            </w:r>
          </w:p>
          <w:p w14:paraId="40857C75" w14:textId="5C046307" w:rsidR="008900EE" w:rsidRDefault="008900EE" w:rsidP="008900EE">
            <w:pPr>
              <w:pStyle w:val="normal0"/>
              <w:ind w:left="295"/>
              <w:contextualSpacing w:val="0"/>
              <w:rPr>
                <w:sz w:val="20"/>
                <w:szCs w:val="20"/>
              </w:rPr>
            </w:pPr>
            <w:r>
              <w:rPr>
                <w:sz w:val="20"/>
                <w:szCs w:val="20"/>
              </w:rPr>
              <w:t>Converse, Inverse, Contrapositive</w:t>
            </w:r>
          </w:p>
          <w:p w14:paraId="51D9FCA7" w14:textId="2A29AAE6" w:rsidR="008900EE" w:rsidRDefault="008900EE" w:rsidP="008900EE">
            <w:pPr>
              <w:pStyle w:val="normal0"/>
              <w:ind w:left="295"/>
              <w:contextualSpacing w:val="0"/>
              <w:rPr>
                <w:sz w:val="20"/>
                <w:szCs w:val="20"/>
              </w:rPr>
            </w:pPr>
            <w:r>
              <w:rPr>
                <w:sz w:val="20"/>
                <w:szCs w:val="20"/>
              </w:rPr>
              <w:t>Biconditional Statements</w:t>
            </w:r>
          </w:p>
          <w:p w14:paraId="41667598" w14:textId="05579D65" w:rsidR="008900EE" w:rsidRDefault="00BD15C8" w:rsidP="008900EE">
            <w:pPr>
              <w:pStyle w:val="normal0"/>
              <w:contextualSpacing w:val="0"/>
              <w:rPr>
                <w:sz w:val="20"/>
                <w:szCs w:val="20"/>
              </w:rPr>
            </w:pPr>
            <w:r>
              <w:rPr>
                <w:sz w:val="20"/>
                <w:szCs w:val="20"/>
              </w:rPr>
              <w:t xml:space="preserve">Small presentation on 2.3 </w:t>
            </w:r>
            <w:r w:rsidR="0057621A">
              <w:rPr>
                <w:sz w:val="20"/>
                <w:szCs w:val="20"/>
              </w:rPr>
              <w:t>(5 minutes)</w:t>
            </w:r>
          </w:p>
          <w:p w14:paraId="436157C9" w14:textId="51701439" w:rsidR="00BD15C8" w:rsidRDefault="00100DB4" w:rsidP="008900EE">
            <w:pPr>
              <w:pStyle w:val="normal0"/>
              <w:contextualSpacing w:val="0"/>
              <w:rPr>
                <w:sz w:val="20"/>
                <w:szCs w:val="20"/>
              </w:rPr>
            </w:pPr>
            <w:r>
              <w:rPr>
                <w:sz w:val="20"/>
                <w:szCs w:val="20"/>
              </w:rPr>
              <w:t>Give homework (2 minutes)</w:t>
            </w:r>
          </w:p>
          <w:p w14:paraId="3C95F545" w14:textId="1AECB139" w:rsidR="00BD15C8" w:rsidRDefault="00BD15C8" w:rsidP="008900EE">
            <w:pPr>
              <w:pStyle w:val="normal0"/>
              <w:contextualSpacing w:val="0"/>
              <w:rPr>
                <w:sz w:val="20"/>
                <w:szCs w:val="20"/>
              </w:rPr>
            </w:pPr>
            <w:r>
              <w:rPr>
                <w:sz w:val="20"/>
                <w:szCs w:val="20"/>
              </w:rPr>
              <w:t>Begin art project</w:t>
            </w:r>
            <w:r w:rsidR="0057621A">
              <w:rPr>
                <w:sz w:val="20"/>
                <w:szCs w:val="20"/>
              </w:rPr>
              <w:t xml:space="preserve"> (60 minutes)</w:t>
            </w:r>
          </w:p>
          <w:p w14:paraId="0A6E3F54" w14:textId="6A3C32C8" w:rsidR="008D4584" w:rsidRDefault="00123159">
            <w:pPr>
              <w:pStyle w:val="normal0"/>
              <w:contextualSpacing w:val="0"/>
              <w:rPr>
                <w:sz w:val="20"/>
                <w:szCs w:val="20"/>
              </w:rPr>
            </w:pPr>
            <w:r>
              <w:rPr>
                <w:sz w:val="20"/>
                <w:szCs w:val="20"/>
              </w:rPr>
              <w:br/>
            </w:r>
            <w:r>
              <w:rPr>
                <w:sz w:val="20"/>
                <w:szCs w:val="20"/>
              </w:rPr>
              <w:br/>
              <w:t>Day 3 (90 minutes):</w:t>
            </w:r>
          </w:p>
          <w:p w14:paraId="450A0B45" w14:textId="77777777" w:rsidR="00C85EA9" w:rsidRDefault="00C85EA9">
            <w:pPr>
              <w:pStyle w:val="normal0"/>
              <w:contextualSpacing w:val="0"/>
              <w:rPr>
                <w:sz w:val="20"/>
                <w:szCs w:val="20"/>
              </w:rPr>
            </w:pPr>
          </w:p>
          <w:p w14:paraId="2D5F27BD" w14:textId="0AE27F4F" w:rsidR="00C85EA9" w:rsidRDefault="00C85EA9">
            <w:pPr>
              <w:pStyle w:val="normal0"/>
              <w:contextualSpacing w:val="0"/>
              <w:rPr>
                <w:sz w:val="20"/>
                <w:szCs w:val="20"/>
              </w:rPr>
            </w:pPr>
            <w:r>
              <w:rPr>
                <w:sz w:val="20"/>
                <w:szCs w:val="20"/>
              </w:rPr>
              <w:t>Entrance Ticket as they walk into class</w:t>
            </w:r>
            <w:r w:rsidR="0092741B">
              <w:rPr>
                <w:sz w:val="20"/>
                <w:szCs w:val="20"/>
              </w:rPr>
              <w:t xml:space="preserve"> on the board</w:t>
            </w:r>
            <w:r>
              <w:rPr>
                <w:sz w:val="20"/>
                <w:szCs w:val="20"/>
              </w:rPr>
              <w:t xml:space="preserve"> (5 minutes)</w:t>
            </w:r>
          </w:p>
          <w:p w14:paraId="4337DB5B" w14:textId="50E70D78" w:rsidR="003F6406" w:rsidRDefault="003F6406">
            <w:pPr>
              <w:pStyle w:val="normal0"/>
              <w:contextualSpacing w:val="0"/>
              <w:rPr>
                <w:sz w:val="20"/>
                <w:szCs w:val="20"/>
              </w:rPr>
            </w:pPr>
            <w:r>
              <w:rPr>
                <w:sz w:val="20"/>
                <w:szCs w:val="20"/>
              </w:rPr>
              <w:t>Collect Projects (5 minutes)</w:t>
            </w:r>
          </w:p>
          <w:p w14:paraId="3684570D" w14:textId="77777777" w:rsidR="00C85EA9" w:rsidRDefault="00C85EA9">
            <w:pPr>
              <w:pStyle w:val="normal0"/>
              <w:contextualSpacing w:val="0"/>
              <w:rPr>
                <w:sz w:val="20"/>
                <w:szCs w:val="20"/>
              </w:rPr>
            </w:pPr>
            <w:r>
              <w:rPr>
                <w:sz w:val="20"/>
                <w:szCs w:val="20"/>
              </w:rPr>
              <w:t>Review homework [not collecting] (5 minutes)</w:t>
            </w:r>
          </w:p>
          <w:p w14:paraId="0B304509" w14:textId="77777777" w:rsidR="00C85EA9" w:rsidRDefault="00C85EA9">
            <w:pPr>
              <w:pStyle w:val="normal0"/>
              <w:contextualSpacing w:val="0"/>
              <w:rPr>
                <w:sz w:val="20"/>
                <w:szCs w:val="20"/>
              </w:rPr>
            </w:pPr>
            <w:r>
              <w:rPr>
                <w:sz w:val="20"/>
                <w:szCs w:val="20"/>
              </w:rPr>
              <w:t>Review entrance ticket and answer questions for quiz (5 minutes)</w:t>
            </w:r>
          </w:p>
          <w:p w14:paraId="69CF31FB" w14:textId="77777777" w:rsidR="00C85EA9" w:rsidRDefault="00C85EA9">
            <w:pPr>
              <w:pStyle w:val="normal0"/>
              <w:contextualSpacing w:val="0"/>
              <w:rPr>
                <w:sz w:val="20"/>
                <w:szCs w:val="20"/>
              </w:rPr>
            </w:pPr>
            <w:r>
              <w:rPr>
                <w:sz w:val="20"/>
                <w:szCs w:val="20"/>
              </w:rPr>
              <w:t>Quiz (25 minutes)</w:t>
            </w:r>
          </w:p>
          <w:p w14:paraId="4AFCA583" w14:textId="2DB03A39" w:rsidR="003F6406" w:rsidRDefault="003F6406">
            <w:pPr>
              <w:pStyle w:val="normal0"/>
              <w:contextualSpacing w:val="0"/>
              <w:rPr>
                <w:sz w:val="20"/>
                <w:szCs w:val="20"/>
              </w:rPr>
            </w:pPr>
            <w:r>
              <w:rPr>
                <w:sz w:val="20"/>
                <w:szCs w:val="20"/>
              </w:rPr>
              <w:t xml:space="preserve">Presentation on 2.4 </w:t>
            </w:r>
            <w:r w:rsidR="006D1681">
              <w:rPr>
                <w:sz w:val="20"/>
                <w:szCs w:val="20"/>
              </w:rPr>
              <w:t>(30 minutes)</w:t>
            </w:r>
          </w:p>
          <w:p w14:paraId="2E775C95" w14:textId="15609D38" w:rsidR="006D1681" w:rsidRDefault="00AD5D63">
            <w:pPr>
              <w:pStyle w:val="normal0"/>
              <w:contextualSpacing w:val="0"/>
              <w:rPr>
                <w:sz w:val="20"/>
                <w:szCs w:val="20"/>
              </w:rPr>
            </w:pPr>
            <w:r>
              <w:rPr>
                <w:sz w:val="20"/>
                <w:szCs w:val="20"/>
              </w:rPr>
              <w:t>Homework assignments (</w:t>
            </w:r>
            <w:r w:rsidR="006D1681">
              <w:rPr>
                <w:sz w:val="20"/>
                <w:szCs w:val="20"/>
              </w:rPr>
              <w:t xml:space="preserve">10 minutes) </w:t>
            </w:r>
          </w:p>
          <w:p w14:paraId="0DC7C0B0" w14:textId="77777777" w:rsidR="003F6406" w:rsidRDefault="003F6406">
            <w:pPr>
              <w:pStyle w:val="normal0"/>
              <w:contextualSpacing w:val="0"/>
              <w:rPr>
                <w:sz w:val="20"/>
                <w:szCs w:val="20"/>
              </w:rPr>
            </w:pPr>
          </w:p>
          <w:p w14:paraId="4D67B592" w14:textId="77777777" w:rsidR="001220CC" w:rsidRDefault="001220CC">
            <w:pPr>
              <w:pStyle w:val="normal0"/>
              <w:contextualSpacing w:val="0"/>
            </w:pPr>
          </w:p>
          <w:p w14:paraId="1EAD8DDD" w14:textId="77777777" w:rsidR="001220CC" w:rsidRDefault="001220CC">
            <w:pPr>
              <w:pStyle w:val="normal0"/>
              <w:contextualSpacing w:val="0"/>
            </w:pPr>
          </w:p>
        </w:tc>
      </w:tr>
      <w:tr w:rsidR="001220CC" w14:paraId="693512B8" w14:textId="77777777">
        <w:tc>
          <w:tcPr>
            <w:tcW w:w="9864" w:type="dxa"/>
            <w:gridSpan w:val="6"/>
          </w:tcPr>
          <w:p w14:paraId="3437F7F4" w14:textId="0F24E324" w:rsidR="001220CC" w:rsidRDefault="001B3D3C" w:rsidP="000035EB">
            <w:pPr>
              <w:pStyle w:val="normal0"/>
              <w:spacing w:before="60"/>
              <w:contextualSpacing w:val="0"/>
              <w:rPr>
                <w:b/>
                <w:sz w:val="22"/>
                <w:szCs w:val="22"/>
              </w:rPr>
            </w:pPr>
            <w:r>
              <w:rPr>
                <w:b/>
                <w:sz w:val="22"/>
                <w:szCs w:val="22"/>
              </w:rPr>
              <w:lastRenderedPageBreak/>
              <w:t>Content Notes:</w:t>
            </w:r>
          </w:p>
          <w:p w14:paraId="152AA07E" w14:textId="77777777" w:rsidR="000035EB" w:rsidRPr="000035EB" w:rsidRDefault="000035EB" w:rsidP="000035EB">
            <w:pPr>
              <w:pStyle w:val="normal0"/>
              <w:spacing w:before="60"/>
              <w:contextualSpacing w:val="0"/>
              <w:rPr>
                <w:b/>
                <w:sz w:val="22"/>
                <w:szCs w:val="22"/>
              </w:rPr>
            </w:pPr>
          </w:p>
          <w:p w14:paraId="436B8DB6" w14:textId="4A7612A3" w:rsidR="000035EB" w:rsidRPr="000035EB" w:rsidRDefault="000035EB">
            <w:pPr>
              <w:pStyle w:val="normal0"/>
              <w:contextualSpacing w:val="0"/>
              <w:rPr>
                <w:i/>
              </w:rPr>
            </w:pPr>
            <w:r w:rsidRPr="000035EB">
              <w:rPr>
                <w:i/>
              </w:rPr>
              <w:t>Fist to Five questions:</w:t>
            </w:r>
          </w:p>
          <w:p w14:paraId="7781D9D2" w14:textId="77777777" w:rsidR="000035EB" w:rsidRPr="000035EB" w:rsidRDefault="000035EB">
            <w:pPr>
              <w:pStyle w:val="normal0"/>
              <w:contextualSpacing w:val="0"/>
              <w:rPr>
                <w:i/>
              </w:rPr>
            </w:pPr>
            <w:r w:rsidRPr="000035EB">
              <w:rPr>
                <w:i/>
              </w:rPr>
              <w:t xml:space="preserve">-I know how to tie my shoes </w:t>
            </w:r>
          </w:p>
          <w:p w14:paraId="4B8E3271" w14:textId="77777777" w:rsidR="000035EB" w:rsidRPr="000035EB" w:rsidRDefault="000035EB">
            <w:pPr>
              <w:pStyle w:val="normal0"/>
              <w:contextualSpacing w:val="0"/>
              <w:rPr>
                <w:i/>
              </w:rPr>
            </w:pPr>
            <w:r w:rsidRPr="000035EB">
              <w:rPr>
                <w:i/>
              </w:rPr>
              <w:t>-I know the word conjecture</w:t>
            </w:r>
          </w:p>
          <w:p w14:paraId="7D81D803" w14:textId="44F7D171" w:rsidR="000035EB" w:rsidRPr="000035EB" w:rsidRDefault="000035EB">
            <w:pPr>
              <w:pStyle w:val="normal0"/>
              <w:contextualSpacing w:val="0"/>
              <w:rPr>
                <w:i/>
              </w:rPr>
            </w:pPr>
            <w:r w:rsidRPr="000035EB">
              <w:rPr>
                <w:i/>
              </w:rPr>
              <w:t>-I’ve used inductive reasoning before</w:t>
            </w:r>
          </w:p>
          <w:p w14:paraId="722AABD9" w14:textId="77777777" w:rsidR="000035EB" w:rsidRPr="000035EB" w:rsidRDefault="000035EB">
            <w:pPr>
              <w:pStyle w:val="normal0"/>
              <w:contextualSpacing w:val="0"/>
              <w:rPr>
                <w:i/>
              </w:rPr>
            </w:pPr>
            <w:r w:rsidRPr="000035EB">
              <w:rPr>
                <w:i/>
              </w:rPr>
              <w:t>-I can construct perpendicular lines</w:t>
            </w:r>
          </w:p>
          <w:p w14:paraId="71E7438A" w14:textId="27783AD7" w:rsidR="000035EB" w:rsidRPr="000035EB" w:rsidRDefault="000035EB">
            <w:pPr>
              <w:pStyle w:val="normal0"/>
              <w:contextualSpacing w:val="0"/>
              <w:rPr>
                <w:i/>
              </w:rPr>
            </w:pPr>
            <w:r w:rsidRPr="000035EB">
              <w:rPr>
                <w:i/>
              </w:rPr>
              <w:t>-I’m excited for today’s lesson</w:t>
            </w:r>
          </w:p>
          <w:p w14:paraId="08731EA6" w14:textId="77777777" w:rsidR="000035EB" w:rsidRDefault="000035EB">
            <w:pPr>
              <w:pStyle w:val="normal0"/>
              <w:contextualSpacing w:val="0"/>
            </w:pPr>
          </w:p>
          <w:p w14:paraId="1F5BAF08" w14:textId="77777777" w:rsidR="000035EB" w:rsidRDefault="000035EB">
            <w:pPr>
              <w:pStyle w:val="normal0"/>
              <w:contextualSpacing w:val="0"/>
            </w:pPr>
          </w:p>
          <w:p w14:paraId="6391C732" w14:textId="01916EAE" w:rsidR="000035EB" w:rsidRDefault="000035EB" w:rsidP="000035EB">
            <w:pPr>
              <w:pStyle w:val="normal0"/>
              <w:spacing w:before="60"/>
              <w:contextualSpacing w:val="0"/>
            </w:pPr>
            <w:r>
              <w:t>See attached files for the mathematics content notes (Smart notebook presentations)</w:t>
            </w:r>
          </w:p>
          <w:p w14:paraId="1B5694A9" w14:textId="77777777" w:rsidR="000035EB" w:rsidRDefault="000035EB">
            <w:pPr>
              <w:pStyle w:val="normal0"/>
              <w:contextualSpacing w:val="0"/>
            </w:pPr>
          </w:p>
          <w:p w14:paraId="62301225" w14:textId="77777777" w:rsidR="001220CC" w:rsidRDefault="001220CC">
            <w:pPr>
              <w:pStyle w:val="normal0"/>
              <w:contextualSpacing w:val="0"/>
            </w:pPr>
          </w:p>
        </w:tc>
      </w:tr>
      <w:tr w:rsidR="001220CC" w14:paraId="0E27EF57" w14:textId="77777777">
        <w:tc>
          <w:tcPr>
            <w:tcW w:w="9864" w:type="dxa"/>
            <w:gridSpan w:val="6"/>
          </w:tcPr>
          <w:p w14:paraId="341C11A8" w14:textId="3D81029B" w:rsidR="001220CC" w:rsidRPr="00E10131" w:rsidRDefault="001B3D3C">
            <w:pPr>
              <w:pStyle w:val="normal0"/>
              <w:spacing w:before="60"/>
              <w:contextualSpacing w:val="0"/>
            </w:pPr>
            <w:r>
              <w:rPr>
                <w:b/>
                <w:sz w:val="22"/>
                <w:szCs w:val="22"/>
              </w:rPr>
              <w:t>Post-Lesson Reflection:</w:t>
            </w:r>
            <w:r w:rsidR="00E10131">
              <w:rPr>
                <w:b/>
                <w:sz w:val="22"/>
                <w:szCs w:val="22"/>
              </w:rPr>
              <w:t xml:space="preserve"> </w:t>
            </w:r>
            <w:r w:rsidR="00E10131">
              <w:rPr>
                <w:b/>
                <w:sz w:val="22"/>
                <w:szCs w:val="22"/>
              </w:rPr>
              <w:br/>
            </w:r>
            <w:r w:rsidR="00E10131">
              <w:rPr>
                <w:b/>
                <w:sz w:val="22"/>
                <w:szCs w:val="22"/>
              </w:rPr>
              <w:br/>
            </w:r>
            <w:r w:rsidR="00E10131">
              <w:rPr>
                <w:sz w:val="22"/>
                <w:szCs w:val="22"/>
              </w:rPr>
              <w:t xml:space="preserve">These lessons seemed to go very well. The content for the students was unlike any math that they had seen before, as we begin our descent into proofs and how to write them. This lesson though was to create the foundation and building blocks of formal proofs (next lesson we’ll go more in depth on how to do them). I was pleased with how my pre-assessments went, with Plickers and fist-to-five. The kids are responding really well to them and it’s giving my great insight on the pace on which I should teach my lesson. </w:t>
            </w:r>
            <w:r w:rsidR="00E10131">
              <w:rPr>
                <w:sz w:val="22"/>
                <w:szCs w:val="22"/>
              </w:rPr>
              <w:br/>
            </w:r>
            <w:r w:rsidR="00E10131">
              <w:rPr>
                <w:sz w:val="22"/>
                <w:szCs w:val="22"/>
              </w:rPr>
              <w:lastRenderedPageBreak/>
              <w:br/>
              <w:t xml:space="preserve">As for areas of improvement, I would like to be a little more flexible. I have two students in this section who are ESL students and require a lot of extra attention. I did modify a quiz for them, so they ended up taking a completely different quiz than every one else but it assessed them on the same material. Since proof writing can be very English focused, this is a tough chapter for them and accommodating them is one of my greatest challenges. They have come to see me during study halls to receive extra help though which is nice and I have been in contact with their ESL instructor. </w:t>
            </w:r>
            <w:r w:rsidR="00E10131">
              <w:rPr>
                <w:sz w:val="22"/>
                <w:szCs w:val="22"/>
              </w:rPr>
              <w:br/>
            </w:r>
            <w:r w:rsidR="00E10131">
              <w:rPr>
                <w:sz w:val="22"/>
                <w:szCs w:val="22"/>
              </w:rPr>
              <w:br/>
              <w:t xml:space="preserve">Overall this lesson went well and the ended with a nice Summative quiz over the first few sections. Most of the students I was pleased with their score and I will be curious to see how they handle the formal proof writing that is expected of them in the upcoming chapters. </w:t>
            </w:r>
          </w:p>
          <w:p w14:paraId="52F7F968" w14:textId="50F4A1ED" w:rsidR="001220CC" w:rsidRDefault="001220CC">
            <w:pPr>
              <w:pStyle w:val="normal0"/>
              <w:ind w:left="774"/>
              <w:contextualSpacing w:val="0"/>
            </w:pPr>
          </w:p>
        </w:tc>
      </w:tr>
    </w:tbl>
    <w:p w14:paraId="2D1586F1" w14:textId="77777777" w:rsidR="001220CC" w:rsidRDefault="001220CC">
      <w:pPr>
        <w:pStyle w:val="normal0"/>
      </w:pPr>
      <w:bookmarkStart w:id="4" w:name="h.gjdgxs" w:colFirst="0" w:colLast="0"/>
      <w:bookmarkEnd w:id="4"/>
    </w:p>
    <w:sectPr w:rsidR="001220CC">
      <w:footerReference w:type="default" r:id="rId12"/>
      <w:pgSz w:w="12240" w:h="15840"/>
      <w:pgMar w:top="720" w:right="1296" w:bottom="720" w:left="129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45700" w14:textId="77777777" w:rsidR="0092741B" w:rsidRDefault="0092741B">
      <w:r>
        <w:separator/>
      </w:r>
    </w:p>
  </w:endnote>
  <w:endnote w:type="continuationSeparator" w:id="0">
    <w:p w14:paraId="776FAC69" w14:textId="77777777" w:rsidR="0092741B" w:rsidRDefault="0092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B6C4A" w14:textId="77777777" w:rsidR="0092741B" w:rsidRDefault="0092741B">
    <w:pPr>
      <w:pStyle w:val="normal0"/>
    </w:pPr>
    <w:r>
      <w:rPr>
        <w:sz w:val="16"/>
        <w:szCs w:val="16"/>
      </w:rPr>
      <w:t>Rev. 07/16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6EDD1" w14:textId="77777777" w:rsidR="0092741B" w:rsidRDefault="0092741B">
      <w:r>
        <w:separator/>
      </w:r>
    </w:p>
  </w:footnote>
  <w:footnote w:type="continuationSeparator" w:id="0">
    <w:p w14:paraId="4C484B6A" w14:textId="77777777" w:rsidR="0092741B" w:rsidRDefault="009274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D68"/>
    <w:multiLevelType w:val="multilevel"/>
    <w:tmpl w:val="2D928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D9488C"/>
    <w:multiLevelType w:val="hybridMultilevel"/>
    <w:tmpl w:val="BBA43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A7742"/>
    <w:multiLevelType w:val="hybridMultilevel"/>
    <w:tmpl w:val="84BA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4367B"/>
    <w:multiLevelType w:val="hybridMultilevel"/>
    <w:tmpl w:val="C7161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7C3A3C"/>
    <w:multiLevelType w:val="hybridMultilevel"/>
    <w:tmpl w:val="B41A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20CC"/>
    <w:rsid w:val="000035EB"/>
    <w:rsid w:val="00085648"/>
    <w:rsid w:val="00100DB4"/>
    <w:rsid w:val="0010638B"/>
    <w:rsid w:val="001220CC"/>
    <w:rsid w:val="00123159"/>
    <w:rsid w:val="00127FC9"/>
    <w:rsid w:val="00181AA6"/>
    <w:rsid w:val="001B3D3C"/>
    <w:rsid w:val="001E50C5"/>
    <w:rsid w:val="00216056"/>
    <w:rsid w:val="00225894"/>
    <w:rsid w:val="00326F50"/>
    <w:rsid w:val="003409DB"/>
    <w:rsid w:val="003F6406"/>
    <w:rsid w:val="00415FCD"/>
    <w:rsid w:val="004337FA"/>
    <w:rsid w:val="00451CE5"/>
    <w:rsid w:val="00544AA8"/>
    <w:rsid w:val="0057621A"/>
    <w:rsid w:val="005773FB"/>
    <w:rsid w:val="005934CE"/>
    <w:rsid w:val="005E4B35"/>
    <w:rsid w:val="005E6E9C"/>
    <w:rsid w:val="006573AF"/>
    <w:rsid w:val="006775EE"/>
    <w:rsid w:val="00696879"/>
    <w:rsid w:val="006B259B"/>
    <w:rsid w:val="006B58A6"/>
    <w:rsid w:val="006D1681"/>
    <w:rsid w:val="006D46CA"/>
    <w:rsid w:val="006F601F"/>
    <w:rsid w:val="007322D4"/>
    <w:rsid w:val="00765170"/>
    <w:rsid w:val="00794596"/>
    <w:rsid w:val="007B0142"/>
    <w:rsid w:val="0081190B"/>
    <w:rsid w:val="008900EE"/>
    <w:rsid w:val="008A04B9"/>
    <w:rsid w:val="008A3F39"/>
    <w:rsid w:val="008D4584"/>
    <w:rsid w:val="0092741B"/>
    <w:rsid w:val="00996928"/>
    <w:rsid w:val="009D5CAE"/>
    <w:rsid w:val="009F6E3F"/>
    <w:rsid w:val="00A05E40"/>
    <w:rsid w:val="00A10170"/>
    <w:rsid w:val="00A1644F"/>
    <w:rsid w:val="00AD5D63"/>
    <w:rsid w:val="00B505CD"/>
    <w:rsid w:val="00BD15C8"/>
    <w:rsid w:val="00BE7A05"/>
    <w:rsid w:val="00C34B53"/>
    <w:rsid w:val="00C36325"/>
    <w:rsid w:val="00C76DF4"/>
    <w:rsid w:val="00C85EA9"/>
    <w:rsid w:val="00CB2CD2"/>
    <w:rsid w:val="00CE3007"/>
    <w:rsid w:val="00D65AB1"/>
    <w:rsid w:val="00E053A1"/>
    <w:rsid w:val="00E10131"/>
    <w:rsid w:val="00E2584D"/>
    <w:rsid w:val="00E460B6"/>
    <w:rsid w:val="00E97F69"/>
    <w:rsid w:val="00F2336B"/>
    <w:rsid w:val="00F66DAD"/>
    <w:rsid w:val="00FF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B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7322D4"/>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7202"/>
    <w:rPr>
      <w:color w:val="0000FF" w:themeColor="hyperlink"/>
      <w:u w:val="single"/>
    </w:rPr>
  </w:style>
  <w:style w:type="paragraph" w:styleId="ListParagraph">
    <w:name w:val="List Paragraph"/>
    <w:basedOn w:val="Normal"/>
    <w:uiPriority w:val="34"/>
    <w:qFormat/>
    <w:rsid w:val="008A04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7322D4"/>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7202"/>
    <w:rPr>
      <w:color w:val="0000FF" w:themeColor="hyperlink"/>
      <w:u w:val="single"/>
    </w:rPr>
  </w:style>
  <w:style w:type="paragraph" w:styleId="ListParagraph">
    <w:name w:val="List Paragraph"/>
    <w:basedOn w:val="Normal"/>
    <w:uiPriority w:val="34"/>
    <w:qFormat/>
    <w:rsid w:val="008A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579">
      <w:bodyDiv w:val="1"/>
      <w:marLeft w:val="0"/>
      <w:marRight w:val="0"/>
      <w:marTop w:val="0"/>
      <w:marBottom w:val="0"/>
      <w:divBdr>
        <w:top w:val="none" w:sz="0" w:space="0" w:color="auto"/>
        <w:left w:val="none" w:sz="0" w:space="0" w:color="auto"/>
        <w:bottom w:val="none" w:sz="0" w:space="0" w:color="auto"/>
        <w:right w:val="none" w:sz="0" w:space="0" w:color="auto"/>
      </w:divBdr>
      <w:divsChild>
        <w:div w:id="1049958722">
          <w:marLeft w:val="0"/>
          <w:marRight w:val="0"/>
          <w:marTop w:val="0"/>
          <w:marBottom w:val="0"/>
          <w:divBdr>
            <w:top w:val="none" w:sz="0" w:space="0" w:color="auto"/>
            <w:left w:val="none" w:sz="0" w:space="0" w:color="auto"/>
            <w:bottom w:val="none" w:sz="0" w:space="0" w:color="auto"/>
            <w:right w:val="none" w:sz="0" w:space="0" w:color="auto"/>
          </w:divBdr>
          <w:divsChild>
            <w:div w:id="693656697">
              <w:marLeft w:val="-225"/>
              <w:marRight w:val="-225"/>
              <w:marTop w:val="0"/>
              <w:marBottom w:val="0"/>
              <w:divBdr>
                <w:top w:val="none" w:sz="0" w:space="0" w:color="auto"/>
                <w:left w:val="none" w:sz="0" w:space="0" w:color="auto"/>
                <w:bottom w:val="none" w:sz="0" w:space="0" w:color="auto"/>
                <w:right w:val="none" w:sz="0" w:space="0" w:color="auto"/>
              </w:divBdr>
              <w:divsChild>
                <w:div w:id="1342977462">
                  <w:marLeft w:val="0"/>
                  <w:marRight w:val="0"/>
                  <w:marTop w:val="0"/>
                  <w:marBottom w:val="408"/>
                  <w:divBdr>
                    <w:top w:val="none" w:sz="0" w:space="0" w:color="auto"/>
                    <w:left w:val="none" w:sz="0" w:space="0" w:color="auto"/>
                    <w:bottom w:val="none" w:sz="0" w:space="0" w:color="auto"/>
                    <w:right w:val="none" w:sz="0" w:space="0" w:color="auto"/>
                  </w:divBdr>
                  <w:divsChild>
                    <w:div w:id="1472289870">
                      <w:marLeft w:val="0"/>
                      <w:marRight w:val="0"/>
                      <w:marTop w:val="0"/>
                      <w:marBottom w:val="0"/>
                      <w:divBdr>
                        <w:top w:val="none" w:sz="0" w:space="0" w:color="auto"/>
                        <w:left w:val="none" w:sz="0" w:space="0" w:color="auto"/>
                        <w:bottom w:val="none" w:sz="0" w:space="0" w:color="auto"/>
                        <w:right w:val="none" w:sz="0" w:space="0" w:color="auto"/>
                      </w:divBdr>
                      <w:divsChild>
                        <w:div w:id="1656109396">
                          <w:marLeft w:val="0"/>
                          <w:marRight w:val="0"/>
                          <w:marTop w:val="0"/>
                          <w:marBottom w:val="0"/>
                          <w:divBdr>
                            <w:top w:val="none" w:sz="0" w:space="0" w:color="auto"/>
                            <w:left w:val="none" w:sz="0" w:space="0" w:color="auto"/>
                            <w:bottom w:val="none" w:sz="0" w:space="0" w:color="auto"/>
                            <w:right w:val="none" w:sz="0" w:space="0" w:color="auto"/>
                          </w:divBdr>
                          <w:divsChild>
                            <w:div w:id="1683051088">
                              <w:marLeft w:val="-225"/>
                              <w:marRight w:val="-225"/>
                              <w:marTop w:val="0"/>
                              <w:marBottom w:val="0"/>
                              <w:divBdr>
                                <w:top w:val="none" w:sz="0" w:space="0" w:color="auto"/>
                                <w:left w:val="none" w:sz="0" w:space="0" w:color="auto"/>
                                <w:bottom w:val="none" w:sz="0" w:space="0" w:color="auto"/>
                                <w:right w:val="none" w:sz="0" w:space="0" w:color="auto"/>
                              </w:divBdr>
                              <w:divsChild>
                                <w:div w:id="14609257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 w:id="1745832393">
                      <w:marLeft w:val="0"/>
                      <w:marRight w:val="0"/>
                      <w:marTop w:val="0"/>
                      <w:marBottom w:val="0"/>
                      <w:divBdr>
                        <w:top w:val="none" w:sz="0" w:space="0" w:color="auto"/>
                        <w:left w:val="none" w:sz="0" w:space="0" w:color="auto"/>
                        <w:bottom w:val="none" w:sz="0" w:space="0" w:color="auto"/>
                        <w:right w:val="none" w:sz="0" w:space="0" w:color="auto"/>
                      </w:divBdr>
                    </w:div>
                    <w:div w:id="10259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40483">
      <w:bodyDiv w:val="1"/>
      <w:marLeft w:val="0"/>
      <w:marRight w:val="0"/>
      <w:marTop w:val="0"/>
      <w:marBottom w:val="0"/>
      <w:divBdr>
        <w:top w:val="none" w:sz="0" w:space="0" w:color="auto"/>
        <w:left w:val="none" w:sz="0" w:space="0" w:color="auto"/>
        <w:bottom w:val="none" w:sz="0" w:space="0" w:color="auto"/>
        <w:right w:val="none" w:sz="0" w:space="0" w:color="auto"/>
      </w:divBdr>
    </w:div>
    <w:div w:id="1341002320">
      <w:bodyDiv w:val="1"/>
      <w:marLeft w:val="0"/>
      <w:marRight w:val="0"/>
      <w:marTop w:val="0"/>
      <w:marBottom w:val="0"/>
      <w:divBdr>
        <w:top w:val="none" w:sz="0" w:space="0" w:color="auto"/>
        <w:left w:val="none" w:sz="0" w:space="0" w:color="auto"/>
        <w:bottom w:val="none" w:sz="0" w:space="0" w:color="auto"/>
        <w:right w:val="none" w:sz="0" w:space="0" w:color="auto"/>
      </w:divBdr>
      <w:divsChild>
        <w:div w:id="138690198">
          <w:marLeft w:val="0"/>
          <w:marRight w:val="0"/>
          <w:marTop w:val="0"/>
          <w:marBottom w:val="240"/>
          <w:divBdr>
            <w:top w:val="none" w:sz="0" w:space="0" w:color="auto"/>
            <w:left w:val="none" w:sz="0" w:space="0" w:color="auto"/>
            <w:bottom w:val="none" w:sz="0" w:space="0" w:color="auto"/>
            <w:right w:val="none" w:sz="0" w:space="0" w:color="auto"/>
          </w:divBdr>
        </w:div>
        <w:div w:id="194319704">
          <w:marLeft w:val="0"/>
          <w:marRight w:val="0"/>
          <w:marTop w:val="0"/>
          <w:marBottom w:val="24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th.kendallhunt.com/documents/dg3/practiceyourskills/dg_pys_02.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www.eduplace.com/graphicorganizer/pdf/fl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1688</Words>
  <Characters>9626</Characters>
  <Application>Microsoft Macintosh Word</Application>
  <DocSecurity>0</DocSecurity>
  <Lines>80</Lines>
  <Paragraphs>22</Paragraphs>
  <ScaleCrop>false</ScaleCrop>
  <Company>University of Maine Farmington</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Coleman</cp:lastModifiedBy>
  <cp:revision>15</cp:revision>
  <dcterms:created xsi:type="dcterms:W3CDTF">2016-08-31T09:29:00Z</dcterms:created>
  <dcterms:modified xsi:type="dcterms:W3CDTF">2016-11-07T11:33:00Z</dcterms:modified>
</cp:coreProperties>
</file>